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727E4" w14:textId="77777777" w:rsidR="00537CCB" w:rsidRPr="00AF41EE" w:rsidRDefault="00537CCB" w:rsidP="00A629ED">
      <w:pPr>
        <w:pStyle w:val="Ttulo6"/>
        <w:spacing w:before="0" w:after="0"/>
        <w:jc w:val="center"/>
        <w:rPr>
          <w:rFonts w:ascii="Calibri" w:hAnsi="Calibri"/>
          <w:bCs/>
          <w:sz w:val="21"/>
          <w:szCs w:val="21"/>
          <w:u w:val="single"/>
        </w:rPr>
      </w:pPr>
      <w:r w:rsidRPr="00AF41EE">
        <w:rPr>
          <w:rFonts w:ascii="Calibri" w:hAnsi="Calibri"/>
          <w:sz w:val="21"/>
          <w:szCs w:val="21"/>
          <w:u w:val="single"/>
        </w:rPr>
        <w:t>ANEXO I</w:t>
      </w:r>
    </w:p>
    <w:p w14:paraId="75A23AAE" w14:textId="77777777" w:rsidR="00537CCB" w:rsidRPr="00AF41EE" w:rsidRDefault="00537CCB" w:rsidP="00A629ED">
      <w:pPr>
        <w:jc w:val="center"/>
        <w:rPr>
          <w:rFonts w:ascii="Calibri" w:hAnsi="Calibri"/>
          <w:b/>
          <w:sz w:val="21"/>
          <w:szCs w:val="21"/>
        </w:rPr>
      </w:pPr>
      <w:r w:rsidRPr="00AF41EE">
        <w:rPr>
          <w:rFonts w:ascii="Calibri" w:hAnsi="Calibri"/>
          <w:b/>
          <w:sz w:val="21"/>
          <w:szCs w:val="21"/>
        </w:rPr>
        <w:t xml:space="preserve">OBJETO: DESCRIÇÃO E ESPECIFICAÇÕES </w:t>
      </w:r>
    </w:p>
    <w:p w14:paraId="6BB228C8" w14:textId="77777777" w:rsidR="00537CCB" w:rsidRPr="00AF41EE" w:rsidRDefault="00537CCB" w:rsidP="00537CCB">
      <w:pPr>
        <w:rPr>
          <w:rFonts w:ascii="Calibri" w:hAnsi="Calibri"/>
          <w:sz w:val="21"/>
          <w:szCs w:val="21"/>
        </w:rPr>
      </w:pPr>
    </w:p>
    <w:p w14:paraId="2CD37F5D" w14:textId="77777777" w:rsidR="00537CCB" w:rsidRPr="00AF41EE" w:rsidRDefault="00537CCB" w:rsidP="001F104A">
      <w:pPr>
        <w:pStyle w:val="Ttulo1"/>
        <w:spacing w:before="0" w:after="0" w:line="360" w:lineRule="auto"/>
        <w:rPr>
          <w:rFonts w:ascii="Calibri" w:hAnsi="Calibri"/>
          <w:bCs/>
          <w:sz w:val="21"/>
          <w:szCs w:val="21"/>
        </w:rPr>
      </w:pPr>
      <w:r w:rsidRPr="00AF41EE">
        <w:rPr>
          <w:rFonts w:ascii="Calibri" w:hAnsi="Calibri"/>
          <w:sz w:val="21"/>
          <w:szCs w:val="21"/>
        </w:rPr>
        <w:t xml:space="preserve">PREGÃO ELETRÔNICO Nº </w:t>
      </w:r>
      <w:r w:rsidR="00C320AE" w:rsidRPr="00AF41EE">
        <w:rPr>
          <w:rFonts w:ascii="Calibri" w:hAnsi="Calibri"/>
          <w:sz w:val="21"/>
          <w:szCs w:val="21"/>
        </w:rPr>
        <w:t>020/2023</w:t>
      </w:r>
    </w:p>
    <w:p w14:paraId="48C9CC41" w14:textId="77777777" w:rsidR="00537CCB" w:rsidRPr="00AF41EE" w:rsidRDefault="00537CCB" w:rsidP="001F104A">
      <w:pPr>
        <w:pStyle w:val="Ttulo1"/>
        <w:spacing w:before="0" w:after="0" w:line="276" w:lineRule="auto"/>
        <w:rPr>
          <w:rFonts w:ascii="Calibri" w:hAnsi="Calibri" w:cs="Times New Roman"/>
          <w:bCs/>
          <w:sz w:val="21"/>
          <w:szCs w:val="21"/>
        </w:rPr>
      </w:pPr>
      <w:r w:rsidRPr="00AF41EE">
        <w:rPr>
          <w:rFonts w:ascii="Calibri" w:hAnsi="Calibri" w:cs="Times New Roman"/>
          <w:sz w:val="21"/>
          <w:szCs w:val="21"/>
        </w:rPr>
        <w:t xml:space="preserve">PROCESSO ADM. LICITATÓRIO Nº </w:t>
      </w:r>
      <w:r w:rsidR="00C320AE" w:rsidRPr="00AF41EE">
        <w:rPr>
          <w:rFonts w:ascii="Calibri" w:hAnsi="Calibri" w:cs="Times New Roman"/>
          <w:sz w:val="21"/>
          <w:szCs w:val="21"/>
        </w:rPr>
        <w:t>050/2023</w:t>
      </w:r>
      <w:r w:rsidRPr="00AF41EE">
        <w:rPr>
          <w:rFonts w:ascii="Calibri" w:hAnsi="Calibri" w:cs="Times New Roman"/>
          <w:sz w:val="21"/>
          <w:szCs w:val="21"/>
        </w:rPr>
        <w:t xml:space="preserve">                     </w:t>
      </w:r>
    </w:p>
    <w:p w14:paraId="00ADBFAB" w14:textId="77777777" w:rsidR="00537CCB" w:rsidRPr="00C415AF" w:rsidRDefault="00537CCB" w:rsidP="00537CCB">
      <w:pPr>
        <w:rPr>
          <w:sz w:val="21"/>
          <w:szCs w:val="21"/>
        </w:rPr>
      </w:pPr>
    </w:p>
    <w:p w14:paraId="249EC5BC" w14:textId="77777777" w:rsidR="00537CCB" w:rsidRPr="00C415AF" w:rsidRDefault="00BA647B" w:rsidP="00AF41EE">
      <w:pPr>
        <w:tabs>
          <w:tab w:val="left" w:pos="284"/>
          <w:tab w:val="left" w:pos="426"/>
        </w:tabs>
        <w:jc w:val="both"/>
        <w:rPr>
          <w:rFonts w:ascii="Calibri" w:hAnsi="Calibri" w:cs="Calibri"/>
          <w:iCs/>
          <w:sz w:val="21"/>
          <w:szCs w:val="21"/>
        </w:rPr>
      </w:pPr>
      <w:r w:rsidRPr="00C415AF">
        <w:rPr>
          <w:rFonts w:ascii="Calibri" w:hAnsi="Calibri" w:cs="Arial"/>
          <w:b/>
          <w:bCs/>
          <w:color w:val="000000"/>
          <w:sz w:val="21"/>
          <w:szCs w:val="21"/>
        </w:rPr>
        <w:t>1 -</w:t>
      </w:r>
      <w:r w:rsidR="00B036CF" w:rsidRPr="00C415AF">
        <w:rPr>
          <w:rFonts w:ascii="Calibri" w:hAnsi="Calibri" w:cs="Arial"/>
          <w:b/>
          <w:bCs/>
          <w:color w:val="000000"/>
          <w:sz w:val="21"/>
          <w:szCs w:val="21"/>
        </w:rPr>
        <w:t xml:space="preserve"> </w:t>
      </w:r>
      <w:r w:rsidR="00537CCB" w:rsidRPr="00C415AF">
        <w:rPr>
          <w:rFonts w:ascii="Calibri" w:hAnsi="Calibri" w:cs="Arial"/>
          <w:b/>
          <w:bCs/>
          <w:color w:val="000000"/>
          <w:sz w:val="21"/>
          <w:szCs w:val="21"/>
        </w:rPr>
        <w:t>OBJETO:</w:t>
      </w:r>
      <w:r w:rsidR="00537CCB" w:rsidRPr="00C415AF">
        <w:rPr>
          <w:rFonts w:ascii="Calibri" w:hAnsi="Calibri" w:cs="Arial"/>
          <w:color w:val="000000"/>
          <w:sz w:val="21"/>
          <w:szCs w:val="21"/>
        </w:rPr>
        <w:t xml:space="preserve"> </w:t>
      </w:r>
      <w:r w:rsidR="00C320AE" w:rsidRPr="00C415AF">
        <w:rPr>
          <w:rFonts w:ascii="Calibri" w:hAnsi="Calibri"/>
          <w:i/>
          <w:iCs/>
          <w:sz w:val="21"/>
          <w:szCs w:val="21"/>
        </w:rPr>
        <w:t>“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Registro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Preços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para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contratação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empresa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do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ramo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pertinente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para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realização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exames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laboratoriais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diversos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,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conforme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relação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dos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itens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descritos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no ANEXO I do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edital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solicitação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da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Coordenadoria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Municipal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Saúde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>”</w:t>
      </w:r>
      <w:r w:rsidR="002038D0" w:rsidRPr="00C415AF">
        <w:rPr>
          <w:rFonts w:ascii="Calibri" w:hAnsi="Calibri"/>
          <w:i/>
          <w:iCs/>
          <w:sz w:val="21"/>
          <w:szCs w:val="21"/>
        </w:rPr>
        <w:t xml:space="preserve">, </w:t>
      </w:r>
      <w:proofErr w:type="spellStart"/>
      <w:r w:rsidR="002038D0" w:rsidRPr="00C415AF">
        <w:rPr>
          <w:rFonts w:ascii="Calibri" w:hAnsi="Calibri" w:cs="Calibri"/>
          <w:sz w:val="21"/>
          <w:szCs w:val="21"/>
        </w:rPr>
        <w:t>conforme</w:t>
      </w:r>
      <w:proofErr w:type="spellEnd"/>
      <w:r w:rsidR="002038D0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038D0" w:rsidRPr="00C415AF">
        <w:rPr>
          <w:rFonts w:ascii="Calibri" w:hAnsi="Calibri" w:cs="Calibri"/>
          <w:sz w:val="21"/>
          <w:szCs w:val="21"/>
        </w:rPr>
        <w:t>especificações</w:t>
      </w:r>
      <w:proofErr w:type="spellEnd"/>
      <w:r w:rsidR="002038D0"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="002038D0" w:rsidRPr="00C415AF">
        <w:rPr>
          <w:rFonts w:ascii="Calibri" w:hAnsi="Calibri" w:cs="Calibri"/>
          <w:sz w:val="21"/>
          <w:szCs w:val="21"/>
        </w:rPr>
        <w:t>valores</w:t>
      </w:r>
      <w:proofErr w:type="spellEnd"/>
      <w:r w:rsidR="002038D0" w:rsidRPr="00C415AF">
        <w:rPr>
          <w:rFonts w:ascii="Calibri" w:hAnsi="Calibri" w:cs="Calibri"/>
          <w:sz w:val="21"/>
          <w:szCs w:val="21"/>
        </w:rPr>
        <w:t xml:space="preserve">* </w:t>
      </w:r>
      <w:proofErr w:type="spellStart"/>
      <w:r w:rsidR="002038D0" w:rsidRPr="00C415AF">
        <w:rPr>
          <w:rFonts w:ascii="Calibri" w:hAnsi="Calibri" w:cs="Calibri"/>
          <w:sz w:val="21"/>
          <w:szCs w:val="21"/>
        </w:rPr>
        <w:t>abaixo</w:t>
      </w:r>
      <w:proofErr w:type="spellEnd"/>
      <w:r w:rsidR="002038D0" w:rsidRPr="00C415AF">
        <w:rPr>
          <w:rFonts w:ascii="Calibri" w:hAnsi="Calibri" w:cs="Calibri"/>
          <w:sz w:val="21"/>
          <w:szCs w:val="21"/>
        </w:rPr>
        <w:t xml:space="preserve">:                   </w:t>
      </w:r>
    </w:p>
    <w:p w14:paraId="7A148321" w14:textId="77777777" w:rsidR="00537CCB" w:rsidRDefault="00537CCB" w:rsidP="00537CC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739"/>
        <w:gridCol w:w="727"/>
        <w:gridCol w:w="4874"/>
        <w:gridCol w:w="1262"/>
        <w:gridCol w:w="1322"/>
      </w:tblGrid>
      <w:tr w:rsidR="00EE2B85" w:rsidRPr="00C415AF" w14:paraId="5B96793F" w14:textId="77777777" w:rsidTr="00CC513E">
        <w:trPr>
          <w:cantSplit/>
          <w:trHeight w:val="283"/>
          <w:jc w:val="center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14:paraId="7FF7796A" w14:textId="77777777" w:rsidR="00EE2B85" w:rsidRPr="00C415AF" w:rsidRDefault="00EE2B85" w:rsidP="0088148C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3F9D9CF" w14:textId="77777777" w:rsidR="00EE2B85" w:rsidRPr="00C415AF" w:rsidRDefault="00EE2B85" w:rsidP="0088148C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  <w:t>QTDE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3325AF3E" w14:textId="77777777" w:rsidR="00EE2B85" w:rsidRPr="00C415AF" w:rsidRDefault="00EE2B85" w:rsidP="0088148C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4874" w:type="dxa"/>
            <w:shd w:val="clear" w:color="auto" w:fill="D9D9D9" w:themeFill="background1" w:themeFillShade="D9"/>
            <w:vAlign w:val="center"/>
          </w:tcPr>
          <w:p w14:paraId="47C0BD95" w14:textId="77777777" w:rsidR="00EE2B85" w:rsidRPr="00C415AF" w:rsidRDefault="00EE2B85" w:rsidP="0088148C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4835D1B9" w14:textId="77777777" w:rsidR="00EE2B85" w:rsidRPr="00C415AF" w:rsidRDefault="00EE2B85" w:rsidP="0088148C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  <w:t>VALOR UNID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53BB82D1" w14:textId="77777777" w:rsidR="00EE2B85" w:rsidRPr="00C415AF" w:rsidRDefault="00EE2B85" w:rsidP="0088148C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b/>
                <w:bCs/>
                <w:iCs/>
                <w:color w:val="000000"/>
                <w:sz w:val="18"/>
                <w:szCs w:val="18"/>
              </w:rPr>
              <w:t>VALOR TOTAL</w:t>
            </w:r>
          </w:p>
        </w:tc>
      </w:tr>
      <w:tr w:rsidR="003F1244" w:rsidRPr="00C415AF" w14:paraId="4899A27E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6B6404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8CBB35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9ABCD2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EE9FBA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ABO-RH (TIPAGEM SANGUÍNEA)</w:t>
            </w:r>
          </w:p>
        </w:tc>
        <w:tc>
          <w:tcPr>
            <w:tcW w:w="1262" w:type="dxa"/>
            <w:vAlign w:val="center"/>
          </w:tcPr>
          <w:p w14:paraId="11680F23" w14:textId="63BC4F7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</w:rPr>
              <w:t>R$ 7,95</w:t>
            </w:r>
          </w:p>
        </w:tc>
        <w:tc>
          <w:tcPr>
            <w:tcW w:w="1322" w:type="dxa"/>
            <w:vAlign w:val="center"/>
          </w:tcPr>
          <w:p w14:paraId="6019608B" w14:textId="4A40D8C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R$ 7.950,00</w:t>
            </w:r>
          </w:p>
        </w:tc>
      </w:tr>
      <w:tr w:rsidR="003F1244" w:rsidRPr="00C415AF" w14:paraId="053A690F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8FB882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4A210F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87279D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AB86B3F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ÁCIDO FÓLICO</w:t>
            </w:r>
          </w:p>
        </w:tc>
        <w:tc>
          <w:tcPr>
            <w:tcW w:w="1262" w:type="dxa"/>
            <w:vAlign w:val="center"/>
          </w:tcPr>
          <w:p w14:paraId="7FF71052" w14:textId="34CA0B2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R$ 17,74</w:t>
            </w:r>
          </w:p>
        </w:tc>
        <w:tc>
          <w:tcPr>
            <w:tcW w:w="1322" w:type="dxa"/>
            <w:vAlign w:val="center"/>
          </w:tcPr>
          <w:p w14:paraId="443A2215" w14:textId="461A0F5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R$ 4.435,00</w:t>
            </w:r>
          </w:p>
        </w:tc>
      </w:tr>
      <w:tr w:rsidR="003F1244" w:rsidRPr="00C415AF" w14:paraId="3A17CBFF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CDD075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6706D5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21FE51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CA59E6A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ÁCIDO HIPÚRICO</w:t>
            </w:r>
          </w:p>
        </w:tc>
        <w:tc>
          <w:tcPr>
            <w:tcW w:w="1262" w:type="dxa"/>
            <w:vAlign w:val="center"/>
          </w:tcPr>
          <w:p w14:paraId="28BB45A4" w14:textId="70CA427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R$ 15,83</w:t>
            </w:r>
          </w:p>
        </w:tc>
        <w:tc>
          <w:tcPr>
            <w:tcW w:w="1322" w:type="dxa"/>
            <w:vAlign w:val="center"/>
          </w:tcPr>
          <w:p w14:paraId="336B653E" w14:textId="1A65616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R$ 158,30</w:t>
            </w:r>
          </w:p>
        </w:tc>
      </w:tr>
      <w:tr w:rsidR="003F1244" w:rsidRPr="00C415AF" w14:paraId="6597D197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DF9D2A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412079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2B8E51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A38C17F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ÁCIDO METIL HÍPURICO</w:t>
            </w:r>
          </w:p>
        </w:tc>
        <w:tc>
          <w:tcPr>
            <w:tcW w:w="1262" w:type="dxa"/>
            <w:vAlign w:val="center"/>
          </w:tcPr>
          <w:p w14:paraId="6E641CCB" w14:textId="3E562B2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R$ 15,83</w:t>
            </w:r>
          </w:p>
        </w:tc>
        <w:tc>
          <w:tcPr>
            <w:tcW w:w="1322" w:type="dxa"/>
            <w:vAlign w:val="center"/>
          </w:tcPr>
          <w:p w14:paraId="11B19B19" w14:textId="0AC200E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R$ 158,30</w:t>
            </w:r>
          </w:p>
        </w:tc>
      </w:tr>
      <w:tr w:rsidR="003F1244" w:rsidRPr="00C415AF" w14:paraId="71B8BCA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C5080F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6F9DC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003C6C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BEDE66A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ACIDO ÚRICO</w:t>
            </w:r>
          </w:p>
        </w:tc>
        <w:tc>
          <w:tcPr>
            <w:tcW w:w="1262" w:type="dxa"/>
            <w:vAlign w:val="center"/>
          </w:tcPr>
          <w:p w14:paraId="40AD185F" w14:textId="4FA9B5A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R$ 2,29</w:t>
            </w:r>
          </w:p>
        </w:tc>
        <w:tc>
          <w:tcPr>
            <w:tcW w:w="1322" w:type="dxa"/>
            <w:vAlign w:val="center"/>
          </w:tcPr>
          <w:p w14:paraId="4B8CC044" w14:textId="3CAA745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R$ 4.580,00</w:t>
            </w:r>
          </w:p>
        </w:tc>
      </w:tr>
      <w:tr w:rsidR="003F1244" w:rsidRPr="00C415AF" w14:paraId="357265D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72B401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146AD5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F73B2A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49A5DCF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ALFA FETO PROTEÍNA</w:t>
            </w:r>
          </w:p>
        </w:tc>
        <w:tc>
          <w:tcPr>
            <w:tcW w:w="1262" w:type="dxa"/>
            <w:vAlign w:val="center"/>
          </w:tcPr>
          <w:p w14:paraId="010D8247" w14:textId="723D77E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R$ 15,42</w:t>
            </w:r>
          </w:p>
        </w:tc>
        <w:tc>
          <w:tcPr>
            <w:tcW w:w="1322" w:type="dxa"/>
            <w:vAlign w:val="center"/>
          </w:tcPr>
          <w:p w14:paraId="7E4B9A7B" w14:textId="3B2CE9E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R$ 925,20</w:t>
            </w:r>
          </w:p>
        </w:tc>
      </w:tr>
      <w:tr w:rsidR="003F1244" w:rsidRPr="00C415AF" w14:paraId="2CEF08E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0B9793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66C0ED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82427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23CDE4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ALFA GLICOPROTEÍNA ÁCIDA</w:t>
            </w:r>
          </w:p>
        </w:tc>
        <w:tc>
          <w:tcPr>
            <w:tcW w:w="1262" w:type="dxa"/>
            <w:vAlign w:val="center"/>
          </w:tcPr>
          <w:p w14:paraId="0427CD65" w14:textId="4515090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R$ 8,00</w:t>
            </w:r>
          </w:p>
        </w:tc>
        <w:tc>
          <w:tcPr>
            <w:tcW w:w="1322" w:type="dxa"/>
            <w:vAlign w:val="center"/>
          </w:tcPr>
          <w:p w14:paraId="05FF4462" w14:textId="5307EC1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R$ 480,00</w:t>
            </w:r>
          </w:p>
        </w:tc>
      </w:tr>
      <w:tr w:rsidR="003F1244" w:rsidRPr="00C415AF" w14:paraId="2519939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935E46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387423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70518A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990314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AMILASE</w:t>
            </w:r>
          </w:p>
        </w:tc>
        <w:tc>
          <w:tcPr>
            <w:tcW w:w="1262" w:type="dxa"/>
            <w:vAlign w:val="center"/>
          </w:tcPr>
          <w:p w14:paraId="5BBF9D34" w14:textId="71F82D8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R$ 3,29</w:t>
            </w:r>
          </w:p>
        </w:tc>
        <w:tc>
          <w:tcPr>
            <w:tcW w:w="1322" w:type="dxa"/>
            <w:vAlign w:val="center"/>
          </w:tcPr>
          <w:p w14:paraId="60FEAC01" w14:textId="58F8713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R$ 1.316,00</w:t>
            </w:r>
          </w:p>
        </w:tc>
      </w:tr>
      <w:tr w:rsidR="003F1244" w:rsidRPr="00C415AF" w14:paraId="2B7629AE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13F803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C26839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C9307E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FA21C4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ANATOMOPATOLÓGICO</w:t>
            </w:r>
          </w:p>
        </w:tc>
        <w:tc>
          <w:tcPr>
            <w:tcW w:w="1262" w:type="dxa"/>
            <w:vAlign w:val="center"/>
          </w:tcPr>
          <w:p w14:paraId="4923ABF4" w14:textId="4E1BE92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R$ 81,59</w:t>
            </w:r>
          </w:p>
        </w:tc>
        <w:tc>
          <w:tcPr>
            <w:tcW w:w="1322" w:type="dxa"/>
            <w:vAlign w:val="center"/>
          </w:tcPr>
          <w:p w14:paraId="78889983" w14:textId="1FCD44E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R$ 24.477,00</w:t>
            </w:r>
          </w:p>
        </w:tc>
      </w:tr>
      <w:tr w:rsidR="003F1244" w:rsidRPr="00C415AF" w14:paraId="68257DE7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F29D20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6C0E6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671123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AD53D9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AAM – ANTICORPOS ANTIMITOCONDRIAIS</w:t>
            </w:r>
          </w:p>
        </w:tc>
        <w:tc>
          <w:tcPr>
            <w:tcW w:w="1262" w:type="dxa"/>
            <w:vAlign w:val="center"/>
          </w:tcPr>
          <w:p w14:paraId="11A8DA3F" w14:textId="20D93EC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R$ 35,00</w:t>
            </w:r>
          </w:p>
        </w:tc>
        <w:tc>
          <w:tcPr>
            <w:tcW w:w="1322" w:type="dxa"/>
            <w:vAlign w:val="center"/>
          </w:tcPr>
          <w:p w14:paraId="15C95744" w14:textId="494AA24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R$ 525,00</w:t>
            </w:r>
          </w:p>
        </w:tc>
      </w:tr>
      <w:tr w:rsidR="003F1244" w:rsidRPr="00C415AF" w14:paraId="571AAB66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15BFB9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0CF55D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D1D540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92E6372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ANTI - DNA</w:t>
            </w:r>
          </w:p>
        </w:tc>
        <w:tc>
          <w:tcPr>
            <w:tcW w:w="1262" w:type="dxa"/>
            <w:vAlign w:val="center"/>
          </w:tcPr>
          <w:p w14:paraId="23A9D579" w14:textId="4F41326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R$ 28,50</w:t>
            </w:r>
          </w:p>
        </w:tc>
        <w:tc>
          <w:tcPr>
            <w:tcW w:w="1322" w:type="dxa"/>
            <w:vAlign w:val="center"/>
          </w:tcPr>
          <w:p w14:paraId="456F3A41" w14:textId="133839E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R$ 855,00</w:t>
            </w:r>
          </w:p>
        </w:tc>
      </w:tr>
      <w:tr w:rsidR="003F1244" w:rsidRPr="00C415AF" w14:paraId="27026FE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52E557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D90FE1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E71502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C1C31FE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ANTI HAV IGC E IGM (HEPATITE A)</w:t>
            </w:r>
          </w:p>
        </w:tc>
        <w:tc>
          <w:tcPr>
            <w:tcW w:w="1262" w:type="dxa"/>
            <w:vAlign w:val="center"/>
          </w:tcPr>
          <w:p w14:paraId="10B6D0F7" w14:textId="6F11C5C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R$ 32,72</w:t>
            </w:r>
          </w:p>
        </w:tc>
        <w:tc>
          <w:tcPr>
            <w:tcW w:w="1322" w:type="dxa"/>
            <w:vAlign w:val="center"/>
          </w:tcPr>
          <w:p w14:paraId="507B5897" w14:textId="17DE51D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R$ 4.908,00</w:t>
            </w:r>
          </w:p>
        </w:tc>
      </w:tr>
      <w:tr w:rsidR="003F1244" w:rsidRPr="00C415AF" w14:paraId="504485D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38C8D1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20EB6A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982F19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F7A6F5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ANTI TIREOGLOBULINA</w:t>
            </w:r>
          </w:p>
        </w:tc>
        <w:tc>
          <w:tcPr>
            <w:tcW w:w="1262" w:type="dxa"/>
            <w:vAlign w:val="center"/>
          </w:tcPr>
          <w:p w14:paraId="770F3041" w14:textId="46F6956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R$ 22,52</w:t>
            </w:r>
          </w:p>
        </w:tc>
        <w:tc>
          <w:tcPr>
            <w:tcW w:w="1322" w:type="dxa"/>
            <w:vAlign w:val="center"/>
          </w:tcPr>
          <w:p w14:paraId="1CBB15EA" w14:textId="7CCF34C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R$ 563,00</w:t>
            </w:r>
          </w:p>
        </w:tc>
      </w:tr>
      <w:tr w:rsidR="003F1244" w:rsidRPr="00C415AF" w14:paraId="55F26AE0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FCFDFD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4CB780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CC76EB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9EE5C3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ANTI TPO</w:t>
            </w:r>
          </w:p>
        </w:tc>
        <w:tc>
          <w:tcPr>
            <w:tcW w:w="1262" w:type="dxa"/>
            <w:vAlign w:val="center"/>
          </w:tcPr>
          <w:p w14:paraId="78544A45" w14:textId="3428FA1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</w:rPr>
              <w:t>R$ 21,66</w:t>
            </w:r>
          </w:p>
        </w:tc>
        <w:tc>
          <w:tcPr>
            <w:tcW w:w="1322" w:type="dxa"/>
            <w:vAlign w:val="center"/>
          </w:tcPr>
          <w:p w14:paraId="54B24448" w14:textId="230EC33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R$ 541,50</w:t>
            </w:r>
          </w:p>
        </w:tc>
      </w:tr>
      <w:tr w:rsidR="003F1244" w:rsidRPr="00C415AF" w14:paraId="69E74EF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FFB02B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BA4238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2F41EA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A49BFDE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ANTI – HBC TOTAL</w:t>
            </w:r>
          </w:p>
        </w:tc>
        <w:tc>
          <w:tcPr>
            <w:tcW w:w="1262" w:type="dxa"/>
            <w:vAlign w:val="center"/>
          </w:tcPr>
          <w:p w14:paraId="3A528C81" w14:textId="086492D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R$ 16,45</w:t>
            </w:r>
          </w:p>
        </w:tc>
        <w:tc>
          <w:tcPr>
            <w:tcW w:w="1322" w:type="dxa"/>
            <w:vAlign w:val="center"/>
          </w:tcPr>
          <w:p w14:paraId="0BE4F713" w14:textId="156204D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R$ 658,00</w:t>
            </w:r>
          </w:p>
        </w:tc>
      </w:tr>
      <w:tr w:rsidR="003F1244" w:rsidRPr="00C415AF" w14:paraId="3FA2108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9CC78D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444FBF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5840CF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5F2942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ANTI – CCP (PEPTÍDEO CITRULINADO CÍCLICO)</w:t>
            </w:r>
          </w:p>
        </w:tc>
        <w:tc>
          <w:tcPr>
            <w:tcW w:w="1262" w:type="dxa"/>
            <w:vAlign w:val="center"/>
          </w:tcPr>
          <w:p w14:paraId="762AAB5A" w14:textId="6C618C6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R$ 41,60</w:t>
            </w:r>
          </w:p>
        </w:tc>
        <w:tc>
          <w:tcPr>
            <w:tcW w:w="1322" w:type="dxa"/>
            <w:vAlign w:val="center"/>
          </w:tcPr>
          <w:p w14:paraId="5DFCA064" w14:textId="7554C18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R$ 1.248,00</w:t>
            </w:r>
          </w:p>
        </w:tc>
      </w:tr>
      <w:tr w:rsidR="003F1244" w:rsidRPr="00C415AF" w14:paraId="5A75772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76173C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A32D2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07E9D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DA1B6B1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ANTI – HBC IGM</w:t>
            </w:r>
          </w:p>
        </w:tc>
        <w:tc>
          <w:tcPr>
            <w:tcW w:w="1262" w:type="dxa"/>
            <w:vAlign w:val="center"/>
          </w:tcPr>
          <w:p w14:paraId="7FEA7961" w14:textId="4F9258F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R$ 23,79</w:t>
            </w:r>
          </w:p>
        </w:tc>
        <w:tc>
          <w:tcPr>
            <w:tcW w:w="1322" w:type="dxa"/>
            <w:vAlign w:val="center"/>
          </w:tcPr>
          <w:p w14:paraId="613F74EC" w14:textId="3C6B3F9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R$ 951,60</w:t>
            </w:r>
          </w:p>
        </w:tc>
      </w:tr>
      <w:tr w:rsidR="003F1244" w:rsidRPr="00C415AF" w14:paraId="37DBA13E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768B87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77A320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5DF281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D11CE80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ANTI – HBEAG</w:t>
            </w:r>
          </w:p>
        </w:tc>
        <w:tc>
          <w:tcPr>
            <w:tcW w:w="1262" w:type="dxa"/>
            <w:vAlign w:val="center"/>
          </w:tcPr>
          <w:p w14:paraId="6F2BDDAA" w14:textId="7972569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R$ 15,11</w:t>
            </w:r>
          </w:p>
        </w:tc>
        <w:tc>
          <w:tcPr>
            <w:tcW w:w="1322" w:type="dxa"/>
            <w:vAlign w:val="center"/>
          </w:tcPr>
          <w:p w14:paraId="00E3A272" w14:textId="3271ED6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R$ 604,40</w:t>
            </w:r>
          </w:p>
        </w:tc>
      </w:tr>
      <w:tr w:rsidR="003F1244" w:rsidRPr="00C415AF" w14:paraId="7DFE067C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FC5995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A98B7C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FCE71C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DF0CDFF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ANTI – HBS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método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quimioluminescência</w:t>
            </w:r>
            <w:proofErr w:type="spellEnd"/>
          </w:p>
        </w:tc>
        <w:tc>
          <w:tcPr>
            <w:tcW w:w="1262" w:type="dxa"/>
            <w:vAlign w:val="center"/>
          </w:tcPr>
          <w:p w14:paraId="3A1B612A" w14:textId="3BE1DC2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R$ 18,31</w:t>
            </w:r>
          </w:p>
        </w:tc>
        <w:tc>
          <w:tcPr>
            <w:tcW w:w="1322" w:type="dxa"/>
            <w:vAlign w:val="center"/>
          </w:tcPr>
          <w:p w14:paraId="476B6492" w14:textId="62C7C89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R$ 3.662,00</w:t>
            </w:r>
          </w:p>
        </w:tc>
      </w:tr>
      <w:tr w:rsidR="003F1244" w:rsidRPr="00C415AF" w14:paraId="49CFB34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54BADE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20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5B04E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5D8F70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F8995D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ANTITRIPSINA</w:t>
            </w:r>
          </w:p>
        </w:tc>
        <w:tc>
          <w:tcPr>
            <w:tcW w:w="1262" w:type="dxa"/>
            <w:vAlign w:val="center"/>
          </w:tcPr>
          <w:p w14:paraId="2C465231" w14:textId="25663AF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R$ 17,02</w:t>
            </w:r>
          </w:p>
        </w:tc>
        <w:tc>
          <w:tcPr>
            <w:tcW w:w="1322" w:type="dxa"/>
            <w:vAlign w:val="center"/>
          </w:tcPr>
          <w:p w14:paraId="20CBE9A9" w14:textId="5DF0085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R$ 170,20</w:t>
            </w:r>
          </w:p>
        </w:tc>
      </w:tr>
      <w:tr w:rsidR="003F1244" w:rsidRPr="00C415AF" w14:paraId="2B92F716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01DEEE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21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762152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8D1D30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499A24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ASLO</w:t>
            </w:r>
          </w:p>
        </w:tc>
        <w:tc>
          <w:tcPr>
            <w:tcW w:w="1262" w:type="dxa"/>
            <w:vAlign w:val="center"/>
          </w:tcPr>
          <w:p w14:paraId="24F3B632" w14:textId="5C7CD4C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R$ 2,29</w:t>
            </w:r>
          </w:p>
        </w:tc>
        <w:tc>
          <w:tcPr>
            <w:tcW w:w="1322" w:type="dxa"/>
            <w:vAlign w:val="center"/>
          </w:tcPr>
          <w:p w14:paraId="34A15051" w14:textId="3BFCF5E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R$ 687,00</w:t>
            </w:r>
          </w:p>
        </w:tc>
      </w:tr>
      <w:tr w:rsidR="003F1244" w:rsidRPr="00C415AF" w14:paraId="09F84EC0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01DE1A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22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566BBA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138E1E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E3F79F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BACILOSCOPIA PARA HANSENÍASE</w:t>
            </w:r>
          </w:p>
        </w:tc>
        <w:tc>
          <w:tcPr>
            <w:tcW w:w="1262" w:type="dxa"/>
            <w:vAlign w:val="center"/>
          </w:tcPr>
          <w:p w14:paraId="4437D0A7" w14:textId="727327B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R$ 11,45</w:t>
            </w:r>
          </w:p>
        </w:tc>
        <w:tc>
          <w:tcPr>
            <w:tcW w:w="1322" w:type="dxa"/>
            <w:vAlign w:val="center"/>
          </w:tcPr>
          <w:p w14:paraId="2C4C662B" w14:textId="46C76E2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R$ 229,00</w:t>
            </w:r>
          </w:p>
        </w:tc>
      </w:tr>
      <w:tr w:rsidR="003F1244" w:rsidRPr="00C415AF" w14:paraId="73BEF00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5F1C80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23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793C22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A8C5DE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5FB845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BACILOSCOPIA PARA TUBERCULOSE BAAR</w:t>
            </w:r>
          </w:p>
        </w:tc>
        <w:tc>
          <w:tcPr>
            <w:tcW w:w="1262" w:type="dxa"/>
            <w:vAlign w:val="center"/>
          </w:tcPr>
          <w:p w14:paraId="4D10EF92" w14:textId="6BDA6DF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R$ 13,95</w:t>
            </w:r>
          </w:p>
        </w:tc>
        <w:tc>
          <w:tcPr>
            <w:tcW w:w="1322" w:type="dxa"/>
            <w:vAlign w:val="center"/>
          </w:tcPr>
          <w:p w14:paraId="1DC39885" w14:textId="35B990B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R$ 27.900,00</w:t>
            </w:r>
          </w:p>
        </w:tc>
      </w:tr>
      <w:tr w:rsidR="003F1244" w:rsidRPr="00C415AF" w14:paraId="3B2CF3A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F0BCC0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24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29E45D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CEB00B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E87F0C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BETA HCG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quantitativo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sangue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62" w:type="dxa"/>
            <w:vAlign w:val="center"/>
          </w:tcPr>
          <w:p w14:paraId="302D1A3D" w14:textId="2AF1C39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R$ 24,50</w:t>
            </w:r>
          </w:p>
        </w:tc>
        <w:tc>
          <w:tcPr>
            <w:tcW w:w="1322" w:type="dxa"/>
            <w:vAlign w:val="center"/>
          </w:tcPr>
          <w:p w14:paraId="4D546ED6" w14:textId="17E8CB5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R$ 7.350,00</w:t>
            </w:r>
          </w:p>
        </w:tc>
      </w:tr>
      <w:tr w:rsidR="003F1244" w:rsidRPr="00C415AF" w14:paraId="02956A61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68D139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25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D36006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BB9E96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63CC00E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BILIRRUBINAS</w:t>
            </w:r>
          </w:p>
        </w:tc>
        <w:tc>
          <w:tcPr>
            <w:tcW w:w="1262" w:type="dxa"/>
            <w:vAlign w:val="center"/>
          </w:tcPr>
          <w:p w14:paraId="13A0C18A" w14:textId="58CDF33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R$ 3,44</w:t>
            </w:r>
          </w:p>
        </w:tc>
        <w:tc>
          <w:tcPr>
            <w:tcW w:w="1322" w:type="dxa"/>
            <w:vAlign w:val="center"/>
          </w:tcPr>
          <w:p w14:paraId="192D86B4" w14:textId="6FF875A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R$ 1.032,00</w:t>
            </w:r>
          </w:p>
        </w:tc>
      </w:tr>
      <w:tr w:rsidR="003F1244" w:rsidRPr="00C415AF" w14:paraId="4F62DD63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91ECD8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26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DC06A8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9C462E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E136DC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BLASTOMICOSE  </w:t>
            </w:r>
          </w:p>
        </w:tc>
        <w:tc>
          <w:tcPr>
            <w:tcW w:w="1262" w:type="dxa"/>
            <w:vAlign w:val="center"/>
          </w:tcPr>
          <w:p w14:paraId="5A66F256" w14:textId="29C7288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R$ 76,61</w:t>
            </w:r>
          </w:p>
        </w:tc>
        <w:tc>
          <w:tcPr>
            <w:tcW w:w="1322" w:type="dxa"/>
            <w:vAlign w:val="center"/>
          </w:tcPr>
          <w:p w14:paraId="3A6BA9EE" w14:textId="586A327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R$ 766,10</w:t>
            </w:r>
          </w:p>
        </w:tc>
      </w:tr>
      <w:tr w:rsidR="003F1244" w:rsidRPr="00C415AF" w14:paraId="3FCFACF3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ED3F53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27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472CEB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7121D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62CFDE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C3</w:t>
            </w:r>
          </w:p>
        </w:tc>
        <w:tc>
          <w:tcPr>
            <w:tcW w:w="1262" w:type="dxa"/>
            <w:vAlign w:val="center"/>
          </w:tcPr>
          <w:p w14:paraId="2714EF2B" w14:textId="7D1F936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R$ 20,40</w:t>
            </w:r>
          </w:p>
        </w:tc>
        <w:tc>
          <w:tcPr>
            <w:tcW w:w="1322" w:type="dxa"/>
            <w:vAlign w:val="center"/>
          </w:tcPr>
          <w:p w14:paraId="69280834" w14:textId="3F67379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R$ 1.020,00</w:t>
            </w:r>
          </w:p>
        </w:tc>
      </w:tr>
      <w:tr w:rsidR="003F1244" w:rsidRPr="00C415AF" w14:paraId="0738E2AF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D2ABBF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28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B7AF7B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77CCA7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96F310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C4</w:t>
            </w:r>
          </w:p>
        </w:tc>
        <w:tc>
          <w:tcPr>
            <w:tcW w:w="1262" w:type="dxa"/>
            <w:vAlign w:val="center"/>
          </w:tcPr>
          <w:p w14:paraId="19B8F3E6" w14:textId="75CBFC2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R$ 20,40</w:t>
            </w:r>
          </w:p>
        </w:tc>
        <w:tc>
          <w:tcPr>
            <w:tcW w:w="1322" w:type="dxa"/>
            <w:vAlign w:val="center"/>
          </w:tcPr>
          <w:p w14:paraId="677178EC" w14:textId="2D95911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R$ 1.020,00</w:t>
            </w:r>
          </w:p>
        </w:tc>
      </w:tr>
      <w:tr w:rsidR="003F1244" w:rsidRPr="00C415AF" w14:paraId="12C7B0B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C5D0B1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29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87F886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A1052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F5071C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CA – 125</w:t>
            </w:r>
          </w:p>
        </w:tc>
        <w:tc>
          <w:tcPr>
            <w:tcW w:w="1262" w:type="dxa"/>
            <w:vAlign w:val="center"/>
          </w:tcPr>
          <w:p w14:paraId="4C2AB93D" w14:textId="5DEC74F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</w:rPr>
              <w:t>R$ 16,48</w:t>
            </w:r>
          </w:p>
        </w:tc>
        <w:tc>
          <w:tcPr>
            <w:tcW w:w="1322" w:type="dxa"/>
            <w:vAlign w:val="center"/>
          </w:tcPr>
          <w:p w14:paraId="1E112511" w14:textId="53506F3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R$ 1.648,00</w:t>
            </w:r>
          </w:p>
        </w:tc>
      </w:tr>
      <w:tr w:rsidR="003F1244" w:rsidRPr="00C415AF" w14:paraId="64B1313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1D3A83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30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FE8F4E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707771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46F8F7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CA</w:t>
            </w:r>
            <w:r w:rsidRPr="00C415A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 w:rsidRPr="00C415AF">
              <w:rPr>
                <w:rFonts w:ascii="Calibri" w:hAnsi="Calibri" w:cs="Calibri"/>
                <w:sz w:val="18"/>
                <w:szCs w:val="18"/>
              </w:rPr>
              <w:t>-</w:t>
            </w:r>
            <w:r w:rsidRPr="00C415A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 w:rsidRPr="00C415AF">
              <w:rPr>
                <w:rFonts w:ascii="Calibri" w:hAnsi="Calibri" w:cs="Calibri"/>
                <w:sz w:val="18"/>
                <w:szCs w:val="18"/>
              </w:rPr>
              <w:t>15-3</w:t>
            </w:r>
          </w:p>
        </w:tc>
        <w:tc>
          <w:tcPr>
            <w:tcW w:w="1262" w:type="dxa"/>
            <w:vAlign w:val="center"/>
          </w:tcPr>
          <w:p w14:paraId="26E04664" w14:textId="4FC6728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R$ 20,50</w:t>
            </w:r>
          </w:p>
        </w:tc>
        <w:tc>
          <w:tcPr>
            <w:tcW w:w="1322" w:type="dxa"/>
            <w:vAlign w:val="center"/>
          </w:tcPr>
          <w:p w14:paraId="04F9229A" w14:textId="0B23B88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R$ 1.025,00</w:t>
            </w:r>
          </w:p>
        </w:tc>
      </w:tr>
      <w:tr w:rsidR="003F1244" w:rsidRPr="00C415AF" w14:paraId="25B3C60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CBA829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31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31CD9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A95D7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3748EB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CA – 19.9</w:t>
            </w:r>
          </w:p>
        </w:tc>
        <w:tc>
          <w:tcPr>
            <w:tcW w:w="1262" w:type="dxa"/>
            <w:vAlign w:val="center"/>
          </w:tcPr>
          <w:p w14:paraId="79945B3F" w14:textId="746BAC1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R$ 16,74</w:t>
            </w:r>
          </w:p>
        </w:tc>
        <w:tc>
          <w:tcPr>
            <w:tcW w:w="1322" w:type="dxa"/>
            <w:vAlign w:val="center"/>
          </w:tcPr>
          <w:p w14:paraId="4B7D6C62" w14:textId="61B621B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R$ 1.674,00</w:t>
            </w:r>
          </w:p>
        </w:tc>
      </w:tr>
      <w:tr w:rsidR="003F1244" w:rsidRPr="00C415AF" w14:paraId="1C3E5D4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CC150A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32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F414EB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775E08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03291C6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CA</w:t>
            </w:r>
            <w:r w:rsidRPr="00C415A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 w:rsidRPr="00C415AF">
              <w:rPr>
                <w:rFonts w:ascii="Calibri" w:hAnsi="Calibri" w:cs="Calibri"/>
                <w:sz w:val="18"/>
                <w:szCs w:val="18"/>
              </w:rPr>
              <w:t>-</w:t>
            </w:r>
            <w:r w:rsidRPr="00C415A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262" w:type="dxa"/>
            <w:vAlign w:val="center"/>
          </w:tcPr>
          <w:p w14:paraId="5F0F3BC2" w14:textId="2338FD7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R$ 112,50</w:t>
            </w:r>
          </w:p>
        </w:tc>
        <w:tc>
          <w:tcPr>
            <w:tcW w:w="1322" w:type="dxa"/>
            <w:vAlign w:val="center"/>
          </w:tcPr>
          <w:p w14:paraId="667471CB" w14:textId="5C5FB13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R$ 1.125,00</w:t>
            </w:r>
          </w:p>
        </w:tc>
      </w:tr>
      <w:tr w:rsidR="003F1244" w:rsidRPr="00C415AF" w14:paraId="254AD5B7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F8E23A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33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AFB490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52CD58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40862ED" w14:textId="77777777" w:rsidR="003F1244" w:rsidRPr="00C415AF" w:rsidRDefault="003F1244" w:rsidP="003F1244">
            <w:pPr>
              <w:rPr>
                <w:rFonts w:ascii="Calibri" w:hAnsi="Calibri" w:cs="Calibri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CÁLCIO</w:t>
            </w:r>
          </w:p>
        </w:tc>
        <w:tc>
          <w:tcPr>
            <w:tcW w:w="1262" w:type="dxa"/>
            <w:vAlign w:val="center"/>
          </w:tcPr>
          <w:p w14:paraId="70C7F17D" w14:textId="5E1E6AA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R$ 5,20</w:t>
            </w:r>
          </w:p>
        </w:tc>
        <w:tc>
          <w:tcPr>
            <w:tcW w:w="1322" w:type="dxa"/>
            <w:vAlign w:val="center"/>
          </w:tcPr>
          <w:p w14:paraId="41884EFB" w14:textId="4FEED3D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R$ 2.080,00</w:t>
            </w:r>
          </w:p>
        </w:tc>
      </w:tr>
      <w:tr w:rsidR="003F1244" w:rsidRPr="00C415AF" w14:paraId="7A7233F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2F5A1D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34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44EEFE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356443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F84B166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CAXUMBA IGC E IGM (SOROLOGIA)</w:t>
            </w:r>
          </w:p>
        </w:tc>
        <w:tc>
          <w:tcPr>
            <w:tcW w:w="1262" w:type="dxa"/>
            <w:vAlign w:val="center"/>
          </w:tcPr>
          <w:p w14:paraId="00967CB6" w14:textId="1843033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R$ 33,19</w:t>
            </w:r>
          </w:p>
        </w:tc>
        <w:tc>
          <w:tcPr>
            <w:tcW w:w="1322" w:type="dxa"/>
            <w:vAlign w:val="center"/>
          </w:tcPr>
          <w:p w14:paraId="283AFFC0" w14:textId="5DDFB38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R$ 663,80</w:t>
            </w:r>
          </w:p>
        </w:tc>
      </w:tr>
      <w:tr w:rsidR="003F1244" w:rsidRPr="00C415AF" w14:paraId="358EC143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A40F14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35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873E40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0FF370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9EF1622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CEA  </w:t>
            </w:r>
          </w:p>
        </w:tc>
        <w:tc>
          <w:tcPr>
            <w:tcW w:w="1262" w:type="dxa"/>
            <w:vAlign w:val="center"/>
          </w:tcPr>
          <w:p w14:paraId="5430E33A" w14:textId="69F6BAE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R$ 17,66</w:t>
            </w:r>
          </w:p>
        </w:tc>
        <w:tc>
          <w:tcPr>
            <w:tcW w:w="1322" w:type="dxa"/>
            <w:vAlign w:val="center"/>
          </w:tcPr>
          <w:p w14:paraId="728A0FD8" w14:textId="396DE61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R$ 1.766,00</w:t>
            </w:r>
          </w:p>
        </w:tc>
      </w:tr>
      <w:tr w:rsidR="003F1244" w:rsidRPr="00C415AF" w14:paraId="7CF2865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099017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lastRenderedPageBreak/>
              <w:t>36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8DA92D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441178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031724F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CH50</w:t>
            </w:r>
          </w:p>
        </w:tc>
        <w:tc>
          <w:tcPr>
            <w:tcW w:w="1262" w:type="dxa"/>
            <w:vAlign w:val="center"/>
          </w:tcPr>
          <w:p w14:paraId="13FB24BB" w14:textId="41B743C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R$ 38,29</w:t>
            </w:r>
          </w:p>
        </w:tc>
        <w:tc>
          <w:tcPr>
            <w:tcW w:w="1322" w:type="dxa"/>
            <w:vAlign w:val="center"/>
          </w:tcPr>
          <w:p w14:paraId="24BCE038" w14:textId="2EB1268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R$ 1.914,50</w:t>
            </w:r>
          </w:p>
        </w:tc>
      </w:tr>
      <w:tr w:rsidR="003F1244" w:rsidRPr="00C415AF" w14:paraId="604FB21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F192BD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37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3B4E98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E706A1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9A3B49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CITOMEGALOVIRUS IGG E IGM</w:t>
            </w:r>
          </w:p>
        </w:tc>
        <w:tc>
          <w:tcPr>
            <w:tcW w:w="1262" w:type="dxa"/>
            <w:vAlign w:val="center"/>
          </w:tcPr>
          <w:p w14:paraId="28543829" w14:textId="5D1FEA1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R$ 42,75</w:t>
            </w:r>
          </w:p>
        </w:tc>
        <w:tc>
          <w:tcPr>
            <w:tcW w:w="1322" w:type="dxa"/>
            <w:vAlign w:val="center"/>
          </w:tcPr>
          <w:p w14:paraId="41FB49EC" w14:textId="2C63BD5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R$ 12.825,00</w:t>
            </w:r>
          </w:p>
        </w:tc>
      </w:tr>
      <w:tr w:rsidR="003F1244" w:rsidRPr="00C415AF" w14:paraId="2A3A48C0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C6FB72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38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4D33A9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7BE62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A397FEB" w14:textId="77777777" w:rsidR="003F1244" w:rsidRPr="00C415AF" w:rsidRDefault="003F1244" w:rsidP="003F1244">
            <w:pPr>
              <w:rPr>
                <w:rFonts w:ascii="Calibri" w:hAnsi="Calibri" w:cs="Calibri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CITOPATOLOGIA ONCÓTICA</w:t>
            </w:r>
          </w:p>
        </w:tc>
        <w:tc>
          <w:tcPr>
            <w:tcW w:w="1262" w:type="dxa"/>
            <w:vAlign w:val="center"/>
          </w:tcPr>
          <w:p w14:paraId="6AED5015" w14:textId="09643FD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R$ 27,90</w:t>
            </w:r>
          </w:p>
        </w:tc>
        <w:tc>
          <w:tcPr>
            <w:tcW w:w="1322" w:type="dxa"/>
            <w:vAlign w:val="center"/>
          </w:tcPr>
          <w:p w14:paraId="2D261D2E" w14:textId="65F14D7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R$ 41.850,00</w:t>
            </w:r>
          </w:p>
        </w:tc>
      </w:tr>
      <w:tr w:rsidR="003F1244" w:rsidRPr="00C415AF" w14:paraId="478DC7A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905BBD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39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C0371D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B32CC9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6DFE9B7" w14:textId="77777777" w:rsidR="003F1244" w:rsidRPr="00C415AF" w:rsidRDefault="003F1244" w:rsidP="003F1244">
            <w:pPr>
              <w:rPr>
                <w:rFonts w:ascii="Calibri" w:hAnsi="Calibri" w:cs="Calibri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CLEARENCE DE CREATINA</w:t>
            </w:r>
          </w:p>
        </w:tc>
        <w:tc>
          <w:tcPr>
            <w:tcW w:w="1262" w:type="dxa"/>
            <w:vAlign w:val="center"/>
          </w:tcPr>
          <w:p w14:paraId="3715ED1E" w14:textId="75363AA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R$ 4,29</w:t>
            </w:r>
          </w:p>
        </w:tc>
        <w:tc>
          <w:tcPr>
            <w:tcW w:w="1322" w:type="dxa"/>
            <w:vAlign w:val="center"/>
          </w:tcPr>
          <w:p w14:paraId="5F36775B" w14:textId="3C740F4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R$ 858,00</w:t>
            </w:r>
          </w:p>
        </w:tc>
      </w:tr>
      <w:tr w:rsidR="003F1244" w:rsidRPr="00C415AF" w14:paraId="53A16F5E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530691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40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D3B9B8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C94DA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FB5A6F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CLORO</w:t>
            </w:r>
          </w:p>
        </w:tc>
        <w:tc>
          <w:tcPr>
            <w:tcW w:w="1262" w:type="dxa"/>
            <w:vAlign w:val="center"/>
          </w:tcPr>
          <w:p w14:paraId="76D2FF49" w14:textId="4B79DF4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R$ 7,05</w:t>
            </w:r>
          </w:p>
        </w:tc>
        <w:tc>
          <w:tcPr>
            <w:tcW w:w="1322" w:type="dxa"/>
            <w:vAlign w:val="center"/>
          </w:tcPr>
          <w:p w14:paraId="17989539" w14:textId="1D78204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R$ 2.115,00</w:t>
            </w:r>
          </w:p>
        </w:tc>
      </w:tr>
      <w:tr w:rsidR="003F1244" w:rsidRPr="00C415AF" w14:paraId="7CE73C2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33A43C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41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48542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AD17B6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17784A4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COAGULOGRAMA</w:t>
            </w:r>
          </w:p>
        </w:tc>
        <w:tc>
          <w:tcPr>
            <w:tcW w:w="1262" w:type="dxa"/>
            <w:vAlign w:val="center"/>
          </w:tcPr>
          <w:p w14:paraId="71287532" w14:textId="247C24E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R$ 13,01</w:t>
            </w:r>
          </w:p>
        </w:tc>
        <w:tc>
          <w:tcPr>
            <w:tcW w:w="1322" w:type="dxa"/>
            <w:vAlign w:val="center"/>
          </w:tcPr>
          <w:p w14:paraId="3824F567" w14:textId="49A19B1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R$ 1.301,00</w:t>
            </w:r>
          </w:p>
        </w:tc>
      </w:tr>
      <w:tr w:rsidR="003F1244" w:rsidRPr="00C415AF" w14:paraId="1D1D2B2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DFC2FF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42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C8D16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6000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916188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FB726FE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COLESTEROL</w:t>
            </w:r>
          </w:p>
        </w:tc>
        <w:tc>
          <w:tcPr>
            <w:tcW w:w="1262" w:type="dxa"/>
            <w:vAlign w:val="center"/>
          </w:tcPr>
          <w:p w14:paraId="705FAA19" w14:textId="57C6EED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R$ 2,54</w:t>
            </w:r>
          </w:p>
        </w:tc>
        <w:tc>
          <w:tcPr>
            <w:tcW w:w="1322" w:type="dxa"/>
            <w:vAlign w:val="center"/>
          </w:tcPr>
          <w:p w14:paraId="210D7A65" w14:textId="05C6484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R$ 15.240,00</w:t>
            </w:r>
          </w:p>
        </w:tc>
      </w:tr>
      <w:tr w:rsidR="003F1244" w:rsidRPr="00C415AF" w14:paraId="6430F11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30DC62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43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76614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4000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27E248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C4D2491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COLESTEROL HDL</w:t>
            </w:r>
          </w:p>
        </w:tc>
        <w:tc>
          <w:tcPr>
            <w:tcW w:w="1262" w:type="dxa"/>
            <w:vAlign w:val="center"/>
          </w:tcPr>
          <w:p w14:paraId="4680A55E" w14:textId="22CFF49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5054E70E" w14:textId="1EE7C13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R$ 11.160,00</w:t>
            </w:r>
          </w:p>
        </w:tc>
      </w:tr>
      <w:tr w:rsidR="003F1244" w:rsidRPr="00C415AF" w14:paraId="219B713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49E7DA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44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F47A8F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4000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B29ED2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27B36A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COLESTEROL LDL</w:t>
            </w:r>
          </w:p>
        </w:tc>
        <w:tc>
          <w:tcPr>
            <w:tcW w:w="1262" w:type="dxa"/>
            <w:vAlign w:val="center"/>
          </w:tcPr>
          <w:p w14:paraId="6BEC5D76" w14:textId="3BEC2BD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R$ 2,29</w:t>
            </w:r>
          </w:p>
        </w:tc>
        <w:tc>
          <w:tcPr>
            <w:tcW w:w="1322" w:type="dxa"/>
            <w:vAlign w:val="center"/>
          </w:tcPr>
          <w:p w14:paraId="65CA6BEE" w14:textId="6E5A3D7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R$ 9.160,00</w:t>
            </w:r>
          </w:p>
        </w:tc>
      </w:tr>
      <w:tr w:rsidR="003F1244" w:rsidRPr="00C415AF" w14:paraId="1437B96C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353FA9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45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7C14CF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B399D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E20D632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COLESTEROL VLDL</w:t>
            </w:r>
          </w:p>
        </w:tc>
        <w:tc>
          <w:tcPr>
            <w:tcW w:w="1262" w:type="dxa"/>
            <w:vAlign w:val="center"/>
          </w:tcPr>
          <w:p w14:paraId="3CC60BE3" w14:textId="16F56CE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</w:rPr>
              <w:t>R$ 2,29</w:t>
            </w:r>
          </w:p>
        </w:tc>
        <w:tc>
          <w:tcPr>
            <w:tcW w:w="1322" w:type="dxa"/>
            <w:vAlign w:val="center"/>
          </w:tcPr>
          <w:p w14:paraId="14C2E77F" w14:textId="605EBB7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R$ 2.290,00</w:t>
            </w:r>
          </w:p>
        </w:tc>
      </w:tr>
      <w:tr w:rsidR="003F1244" w:rsidRPr="00C415AF" w14:paraId="3AC9D6FC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8D1263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46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B519B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A7C79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F9FA97D" w14:textId="77777777" w:rsidR="003F1244" w:rsidRPr="00C415AF" w:rsidRDefault="003F1244" w:rsidP="003F1244">
            <w:pPr>
              <w:rPr>
                <w:rFonts w:ascii="Calibri" w:hAnsi="Calibri" w:cs="Calibri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COOMBS INDIRETO</w:t>
            </w:r>
          </w:p>
        </w:tc>
        <w:tc>
          <w:tcPr>
            <w:tcW w:w="1262" w:type="dxa"/>
            <w:vAlign w:val="center"/>
          </w:tcPr>
          <w:p w14:paraId="0B3619DF" w14:textId="2D49D7B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R$ 10,76</w:t>
            </w:r>
          </w:p>
        </w:tc>
        <w:tc>
          <w:tcPr>
            <w:tcW w:w="1322" w:type="dxa"/>
            <w:vAlign w:val="center"/>
          </w:tcPr>
          <w:p w14:paraId="358B4459" w14:textId="04E6208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R$ 1.614,00</w:t>
            </w:r>
          </w:p>
        </w:tc>
      </w:tr>
      <w:tr w:rsidR="003F1244" w:rsidRPr="00C415AF" w14:paraId="07C36E1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C49546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47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43862A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22DECD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6E4198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COPROCULTURA</w:t>
            </w:r>
          </w:p>
        </w:tc>
        <w:tc>
          <w:tcPr>
            <w:tcW w:w="1262" w:type="dxa"/>
            <w:vAlign w:val="center"/>
          </w:tcPr>
          <w:p w14:paraId="77B4EC18" w14:textId="0B7B0E6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R$ 19,03</w:t>
            </w:r>
          </w:p>
        </w:tc>
        <w:tc>
          <w:tcPr>
            <w:tcW w:w="1322" w:type="dxa"/>
            <w:vAlign w:val="center"/>
          </w:tcPr>
          <w:p w14:paraId="72D2458F" w14:textId="0AE5193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R$ 951,50</w:t>
            </w:r>
          </w:p>
        </w:tc>
      </w:tr>
      <w:tr w:rsidR="003F1244" w:rsidRPr="00C415AF" w14:paraId="52171107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F626A6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48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D98BE4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C92B2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B8A0E5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COPROLÓGICO FUNCIONAL</w:t>
            </w:r>
          </w:p>
        </w:tc>
        <w:tc>
          <w:tcPr>
            <w:tcW w:w="1262" w:type="dxa"/>
            <w:vAlign w:val="center"/>
          </w:tcPr>
          <w:p w14:paraId="5A556497" w14:textId="1205B7A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R$ 32,20</w:t>
            </w:r>
          </w:p>
        </w:tc>
        <w:tc>
          <w:tcPr>
            <w:tcW w:w="1322" w:type="dxa"/>
            <w:vAlign w:val="center"/>
          </w:tcPr>
          <w:p w14:paraId="1900E327" w14:textId="0063B65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R$ 966,00</w:t>
            </w:r>
          </w:p>
        </w:tc>
      </w:tr>
      <w:tr w:rsidR="003F1244" w:rsidRPr="00C415AF" w14:paraId="3AEBC0E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9F52CC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49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DC3DC6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DEC57C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EEF6140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CORANTE AMARELO</w:t>
            </w:r>
          </w:p>
        </w:tc>
        <w:tc>
          <w:tcPr>
            <w:tcW w:w="1262" w:type="dxa"/>
            <w:vAlign w:val="center"/>
          </w:tcPr>
          <w:p w14:paraId="4072C1CC" w14:textId="0C563F2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R$ 48,79</w:t>
            </w:r>
          </w:p>
        </w:tc>
        <w:tc>
          <w:tcPr>
            <w:tcW w:w="1322" w:type="dxa"/>
            <w:vAlign w:val="center"/>
          </w:tcPr>
          <w:p w14:paraId="0D81782B" w14:textId="63C1B36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R$ 975,80</w:t>
            </w:r>
          </w:p>
        </w:tc>
      </w:tr>
      <w:tr w:rsidR="003F1244" w:rsidRPr="00C415AF" w14:paraId="735FBCB6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154D32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50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E3592E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526F6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D89B26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CORANTE VERMELHO</w:t>
            </w:r>
          </w:p>
        </w:tc>
        <w:tc>
          <w:tcPr>
            <w:tcW w:w="1262" w:type="dxa"/>
            <w:vAlign w:val="center"/>
          </w:tcPr>
          <w:p w14:paraId="568EF17D" w14:textId="190D594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R$ 42,22</w:t>
            </w:r>
          </w:p>
        </w:tc>
        <w:tc>
          <w:tcPr>
            <w:tcW w:w="1322" w:type="dxa"/>
            <w:vAlign w:val="center"/>
          </w:tcPr>
          <w:p w14:paraId="44D325D9" w14:textId="3026803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R$ 844,40</w:t>
            </w:r>
          </w:p>
        </w:tc>
      </w:tr>
      <w:tr w:rsidR="003F1244" w:rsidRPr="00C415AF" w14:paraId="5DCAA7E0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AD78BE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51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A1DF0A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9A6468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AEC9FA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CORTISOL</w:t>
            </w:r>
          </w:p>
        </w:tc>
        <w:tc>
          <w:tcPr>
            <w:tcW w:w="1262" w:type="dxa"/>
            <w:vAlign w:val="center"/>
          </w:tcPr>
          <w:p w14:paraId="52B5B81D" w14:textId="501170C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R$ 18,10</w:t>
            </w:r>
          </w:p>
        </w:tc>
        <w:tc>
          <w:tcPr>
            <w:tcW w:w="1322" w:type="dxa"/>
            <w:vAlign w:val="center"/>
          </w:tcPr>
          <w:p w14:paraId="20650056" w14:textId="4820885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R$ 362,00</w:t>
            </w:r>
          </w:p>
        </w:tc>
      </w:tr>
      <w:tr w:rsidR="003F1244" w:rsidRPr="00C415AF" w14:paraId="091701E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29724E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52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B6F744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CDABA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63E0A6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CPK</w:t>
            </w:r>
          </w:p>
        </w:tc>
        <w:tc>
          <w:tcPr>
            <w:tcW w:w="1262" w:type="dxa"/>
            <w:vAlign w:val="center"/>
          </w:tcPr>
          <w:p w14:paraId="652276EC" w14:textId="231B49B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R$ 3,79</w:t>
            </w:r>
          </w:p>
        </w:tc>
        <w:tc>
          <w:tcPr>
            <w:tcW w:w="1322" w:type="dxa"/>
            <w:vAlign w:val="center"/>
          </w:tcPr>
          <w:p w14:paraId="76392395" w14:textId="68E8090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R$ 7.580,00</w:t>
            </w:r>
          </w:p>
        </w:tc>
      </w:tr>
      <w:tr w:rsidR="003F1244" w:rsidRPr="00C415AF" w14:paraId="0630FA3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2B05DE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53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30FF54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4000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640CC9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EF611CE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CREATINA</w:t>
            </w:r>
          </w:p>
        </w:tc>
        <w:tc>
          <w:tcPr>
            <w:tcW w:w="1262" w:type="dxa"/>
            <w:vAlign w:val="center"/>
          </w:tcPr>
          <w:p w14:paraId="6115C7DA" w14:textId="5405AC1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R$ 2,54</w:t>
            </w:r>
          </w:p>
        </w:tc>
        <w:tc>
          <w:tcPr>
            <w:tcW w:w="1322" w:type="dxa"/>
            <w:vAlign w:val="center"/>
          </w:tcPr>
          <w:p w14:paraId="1BA0E2FE" w14:textId="78A6E41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R$ 10.160,00</w:t>
            </w:r>
          </w:p>
        </w:tc>
      </w:tr>
      <w:tr w:rsidR="003F1244" w:rsidRPr="00C415AF" w14:paraId="7BA54D0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FFC2F4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54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8AE971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CE69D6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63148A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CULTURA DE ESCARRO</w:t>
            </w:r>
          </w:p>
        </w:tc>
        <w:tc>
          <w:tcPr>
            <w:tcW w:w="1262" w:type="dxa"/>
            <w:vAlign w:val="center"/>
          </w:tcPr>
          <w:p w14:paraId="6BBD9033" w14:textId="358A018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R$ 51,62</w:t>
            </w:r>
          </w:p>
        </w:tc>
        <w:tc>
          <w:tcPr>
            <w:tcW w:w="1322" w:type="dxa"/>
            <w:vAlign w:val="center"/>
          </w:tcPr>
          <w:p w14:paraId="6251EAB0" w14:textId="0A688B1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R$ 1.548,60</w:t>
            </w:r>
          </w:p>
        </w:tc>
      </w:tr>
      <w:tr w:rsidR="003F1244" w:rsidRPr="00C415AF" w14:paraId="351E7A73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F88353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55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76E89F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6AFED1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628AC2F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CULTURA DE SECREÇÃO</w:t>
            </w:r>
          </w:p>
        </w:tc>
        <w:tc>
          <w:tcPr>
            <w:tcW w:w="1262" w:type="dxa"/>
            <w:vAlign w:val="center"/>
          </w:tcPr>
          <w:p w14:paraId="61624C75" w14:textId="67AD4B1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R$ 33,76</w:t>
            </w:r>
          </w:p>
        </w:tc>
        <w:tc>
          <w:tcPr>
            <w:tcW w:w="1322" w:type="dxa"/>
            <w:vAlign w:val="center"/>
          </w:tcPr>
          <w:p w14:paraId="131C05FD" w14:textId="7E26D21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R$ 1.012,80</w:t>
            </w:r>
          </w:p>
        </w:tc>
      </w:tr>
      <w:tr w:rsidR="003F1244" w:rsidRPr="00C415AF" w14:paraId="681D37E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D4C68D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56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75DE80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9A2C5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DA374AC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DENGUE IGM -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método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enzimaimunoensaio</w:t>
            </w:r>
            <w:proofErr w:type="spellEnd"/>
          </w:p>
        </w:tc>
        <w:tc>
          <w:tcPr>
            <w:tcW w:w="1262" w:type="dxa"/>
            <w:vAlign w:val="center"/>
          </w:tcPr>
          <w:p w14:paraId="72BFC25F" w14:textId="3256147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R$ 23,29</w:t>
            </w:r>
          </w:p>
        </w:tc>
        <w:tc>
          <w:tcPr>
            <w:tcW w:w="1322" w:type="dxa"/>
            <w:vAlign w:val="center"/>
          </w:tcPr>
          <w:p w14:paraId="4190B930" w14:textId="2B5D0DB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R$ 6.987,00</w:t>
            </w:r>
          </w:p>
        </w:tc>
      </w:tr>
      <w:tr w:rsidR="003F1244" w:rsidRPr="00C415AF" w14:paraId="16D0B4D8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3F5C3F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57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66B1BD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618DE4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3142056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DESCARGA PAPILAR</w:t>
            </w:r>
          </w:p>
        </w:tc>
        <w:tc>
          <w:tcPr>
            <w:tcW w:w="1262" w:type="dxa"/>
            <w:vAlign w:val="center"/>
          </w:tcPr>
          <w:p w14:paraId="46295537" w14:textId="2BE3636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R$ 69,64</w:t>
            </w:r>
          </w:p>
        </w:tc>
        <w:tc>
          <w:tcPr>
            <w:tcW w:w="1322" w:type="dxa"/>
            <w:vAlign w:val="center"/>
          </w:tcPr>
          <w:p w14:paraId="3AB6EDE1" w14:textId="4D68EB9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R$ 3.482,00</w:t>
            </w:r>
          </w:p>
        </w:tc>
      </w:tr>
      <w:tr w:rsidR="003F1244" w:rsidRPr="00C415AF" w14:paraId="4A61B24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FB68FB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58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9B46A1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9571C4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DE45F2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DHL</w:t>
            </w:r>
          </w:p>
        </w:tc>
        <w:tc>
          <w:tcPr>
            <w:tcW w:w="1262" w:type="dxa"/>
            <w:vAlign w:val="center"/>
          </w:tcPr>
          <w:p w14:paraId="7D233E12" w14:textId="4D22C7C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R$ 9,41</w:t>
            </w:r>
          </w:p>
        </w:tc>
        <w:tc>
          <w:tcPr>
            <w:tcW w:w="1322" w:type="dxa"/>
            <w:vAlign w:val="center"/>
          </w:tcPr>
          <w:p w14:paraId="4C112FC0" w14:textId="4A57523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R$ 941,00</w:t>
            </w:r>
          </w:p>
        </w:tc>
      </w:tr>
      <w:tr w:rsidR="003F1244" w:rsidRPr="00C415AF" w14:paraId="6851B919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1019D0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59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5F298D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6DF6FB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4CE7F80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DOSAGEM DE CARBAMAZEPINA</w:t>
            </w:r>
          </w:p>
        </w:tc>
        <w:tc>
          <w:tcPr>
            <w:tcW w:w="1262" w:type="dxa"/>
            <w:vAlign w:val="center"/>
          </w:tcPr>
          <w:p w14:paraId="10FE232D" w14:textId="12FB07C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R$ 21,18</w:t>
            </w:r>
          </w:p>
        </w:tc>
        <w:tc>
          <w:tcPr>
            <w:tcW w:w="1322" w:type="dxa"/>
            <w:vAlign w:val="center"/>
          </w:tcPr>
          <w:p w14:paraId="00982861" w14:textId="4365AB9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R$ 1.059,00</w:t>
            </w:r>
          </w:p>
        </w:tc>
      </w:tr>
      <w:tr w:rsidR="003F1244" w:rsidRPr="00C415AF" w14:paraId="0FC07CE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236E63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60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F2A09F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ACD47F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04E6C2E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DOSAGEM DE LÍTIO  </w:t>
            </w:r>
          </w:p>
        </w:tc>
        <w:tc>
          <w:tcPr>
            <w:tcW w:w="1262" w:type="dxa"/>
            <w:vAlign w:val="center"/>
          </w:tcPr>
          <w:p w14:paraId="4B98E306" w14:textId="2E7595D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R$ 8,41</w:t>
            </w:r>
          </w:p>
        </w:tc>
        <w:tc>
          <w:tcPr>
            <w:tcW w:w="1322" w:type="dxa"/>
            <w:vAlign w:val="center"/>
          </w:tcPr>
          <w:p w14:paraId="434A2D81" w14:textId="7001C02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R$ 420,50</w:t>
            </w:r>
          </w:p>
        </w:tc>
      </w:tr>
      <w:tr w:rsidR="003F1244" w:rsidRPr="00C415AF" w14:paraId="7211002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684E8A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61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DF6CF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6364E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9235F83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DOSAGEM SÉRICA (PARATORMÔNIO)</w:t>
            </w:r>
          </w:p>
        </w:tc>
        <w:tc>
          <w:tcPr>
            <w:tcW w:w="1262" w:type="dxa"/>
            <w:vAlign w:val="center"/>
          </w:tcPr>
          <w:p w14:paraId="0D142432" w14:textId="0E3585B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R$ 26,20</w:t>
            </w:r>
          </w:p>
        </w:tc>
        <w:tc>
          <w:tcPr>
            <w:tcW w:w="1322" w:type="dxa"/>
            <w:vAlign w:val="center"/>
          </w:tcPr>
          <w:p w14:paraId="58BD5274" w14:textId="3657868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R$ 1.310,00</w:t>
            </w:r>
          </w:p>
        </w:tc>
      </w:tr>
      <w:tr w:rsidR="003F1244" w:rsidRPr="00C415AF" w14:paraId="47E76FFE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13F09F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62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A6D4A7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DCF01B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9808ED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DOSAGEM DE PEPTÍDEOS NATRIURÉTICOS (BNP ou NT-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ProBNP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62" w:type="dxa"/>
            <w:vAlign w:val="center"/>
          </w:tcPr>
          <w:p w14:paraId="33F46FAD" w14:textId="56D1136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R$ 145,50</w:t>
            </w:r>
          </w:p>
        </w:tc>
        <w:tc>
          <w:tcPr>
            <w:tcW w:w="1322" w:type="dxa"/>
            <w:vAlign w:val="center"/>
          </w:tcPr>
          <w:p w14:paraId="436D01B6" w14:textId="2DE33EC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R$ 2.910,00</w:t>
            </w:r>
          </w:p>
        </w:tc>
      </w:tr>
      <w:tr w:rsidR="003F1244" w:rsidRPr="00C415AF" w14:paraId="2D652CCF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4C04B0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63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00BFB2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6AEE14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E065AE2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ELETROFORESE DE HEMOGLOBINA (POR HTLC OU PADRÃO OURO)</w:t>
            </w:r>
          </w:p>
        </w:tc>
        <w:tc>
          <w:tcPr>
            <w:tcW w:w="1262" w:type="dxa"/>
            <w:vAlign w:val="center"/>
          </w:tcPr>
          <w:p w14:paraId="24D95902" w14:textId="01EB12C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R$ 39,65</w:t>
            </w:r>
          </w:p>
        </w:tc>
        <w:tc>
          <w:tcPr>
            <w:tcW w:w="1322" w:type="dxa"/>
            <w:vAlign w:val="center"/>
          </w:tcPr>
          <w:p w14:paraId="41387173" w14:textId="323C63F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R$ 1.982,50</w:t>
            </w:r>
          </w:p>
        </w:tc>
      </w:tr>
      <w:tr w:rsidR="003F1244" w:rsidRPr="00C415AF" w14:paraId="34850DC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D74C77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64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415A21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CF6F44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9058DDF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ESPERMOGRAMA</w:t>
            </w:r>
          </w:p>
        </w:tc>
        <w:tc>
          <w:tcPr>
            <w:tcW w:w="1262" w:type="dxa"/>
            <w:vAlign w:val="center"/>
          </w:tcPr>
          <w:p w14:paraId="452094A1" w14:textId="51D4B8E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R$ 30,79</w:t>
            </w:r>
          </w:p>
        </w:tc>
        <w:tc>
          <w:tcPr>
            <w:tcW w:w="1322" w:type="dxa"/>
            <w:vAlign w:val="center"/>
          </w:tcPr>
          <w:p w14:paraId="0DF2BE8E" w14:textId="68C563A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R$ 923,70</w:t>
            </w:r>
          </w:p>
        </w:tc>
      </w:tr>
      <w:tr w:rsidR="003F1244" w:rsidRPr="00C415AF" w14:paraId="2B36E004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F6F3E7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65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9BD83D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678037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529815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ESTRADIOL</w:t>
            </w:r>
          </w:p>
        </w:tc>
        <w:tc>
          <w:tcPr>
            <w:tcW w:w="1262" w:type="dxa"/>
            <w:vAlign w:val="center"/>
          </w:tcPr>
          <w:p w14:paraId="745488CD" w14:textId="778D0EA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R$ 27,00</w:t>
            </w:r>
          </w:p>
        </w:tc>
        <w:tc>
          <w:tcPr>
            <w:tcW w:w="1322" w:type="dxa"/>
            <w:vAlign w:val="center"/>
          </w:tcPr>
          <w:p w14:paraId="6A110D44" w14:textId="797808B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R$ 8.100,00</w:t>
            </w:r>
          </w:p>
        </w:tc>
      </w:tr>
      <w:tr w:rsidR="003F1244" w:rsidRPr="00C415AF" w14:paraId="4977F329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33CCC0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66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E6BE27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BDBB27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659705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FAN</w:t>
            </w:r>
          </w:p>
        </w:tc>
        <w:tc>
          <w:tcPr>
            <w:tcW w:w="1262" w:type="dxa"/>
            <w:vAlign w:val="center"/>
          </w:tcPr>
          <w:p w14:paraId="3037AAE6" w14:textId="0CF32BA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</w:rPr>
              <w:t>R$ 13,31</w:t>
            </w:r>
          </w:p>
        </w:tc>
        <w:tc>
          <w:tcPr>
            <w:tcW w:w="1322" w:type="dxa"/>
            <w:vAlign w:val="center"/>
          </w:tcPr>
          <w:p w14:paraId="62A4059B" w14:textId="67DD563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R$ 3.993,00</w:t>
            </w:r>
          </w:p>
        </w:tc>
      </w:tr>
      <w:tr w:rsidR="003F1244" w:rsidRPr="00C415AF" w14:paraId="3A7FB7CC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9B83C4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67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BEDDF4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F9AFB4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7A5FEB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FATOR REUMATÓIDE (LÁTEX)</w:t>
            </w:r>
          </w:p>
        </w:tc>
        <w:tc>
          <w:tcPr>
            <w:tcW w:w="1262" w:type="dxa"/>
            <w:vAlign w:val="center"/>
          </w:tcPr>
          <w:p w14:paraId="3629E0D7" w14:textId="3140711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7FA365A7" w14:textId="103E55C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R$ 8.370,00</w:t>
            </w:r>
          </w:p>
        </w:tc>
      </w:tr>
      <w:tr w:rsidR="003F1244" w:rsidRPr="00C415AF" w14:paraId="61C1E71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0BAD7F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68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AFBE3D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C5F8E8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8EBEDCC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FATOR RH</w:t>
            </w:r>
          </w:p>
        </w:tc>
        <w:tc>
          <w:tcPr>
            <w:tcW w:w="1262" w:type="dxa"/>
            <w:vAlign w:val="center"/>
          </w:tcPr>
          <w:p w14:paraId="2E0E5E49" w14:textId="426E249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R$ 7,95</w:t>
            </w:r>
          </w:p>
        </w:tc>
        <w:tc>
          <w:tcPr>
            <w:tcW w:w="1322" w:type="dxa"/>
            <w:vAlign w:val="center"/>
          </w:tcPr>
          <w:p w14:paraId="7843F2AE" w14:textId="167D7DA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R$ 3.975,00</w:t>
            </w:r>
          </w:p>
        </w:tc>
      </w:tr>
      <w:tr w:rsidR="003F1244" w:rsidRPr="00C415AF" w14:paraId="05E3222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6CB03C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69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55D638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AC10C2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AFB747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FERRITINA</w:t>
            </w:r>
          </w:p>
        </w:tc>
        <w:tc>
          <w:tcPr>
            <w:tcW w:w="1262" w:type="dxa"/>
            <w:vAlign w:val="center"/>
          </w:tcPr>
          <w:p w14:paraId="3BB05D63" w14:textId="674A6B9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R$ 12,74</w:t>
            </w:r>
          </w:p>
        </w:tc>
        <w:tc>
          <w:tcPr>
            <w:tcW w:w="1322" w:type="dxa"/>
            <w:vAlign w:val="center"/>
          </w:tcPr>
          <w:p w14:paraId="77FB7C79" w14:textId="2D0EB70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R$ 6.370,00</w:t>
            </w:r>
          </w:p>
        </w:tc>
      </w:tr>
      <w:tr w:rsidR="003F1244" w:rsidRPr="00C415AF" w14:paraId="3828492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5A2C15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70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FDFC16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60C740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6CAF226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FERRO</w:t>
            </w:r>
          </w:p>
        </w:tc>
        <w:tc>
          <w:tcPr>
            <w:tcW w:w="1262" w:type="dxa"/>
            <w:vAlign w:val="center"/>
          </w:tcPr>
          <w:p w14:paraId="12B886F5" w14:textId="2891723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R$ 5,23</w:t>
            </w:r>
          </w:p>
        </w:tc>
        <w:tc>
          <w:tcPr>
            <w:tcW w:w="1322" w:type="dxa"/>
            <w:vAlign w:val="center"/>
          </w:tcPr>
          <w:p w14:paraId="4C1E0EBD" w14:textId="6ED6C76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R$ 1.569,00</w:t>
            </w:r>
          </w:p>
        </w:tc>
      </w:tr>
      <w:tr w:rsidR="003F1244" w:rsidRPr="00C415AF" w14:paraId="4777EEC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C8BCEA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71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8413A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F26A4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9E4B8C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FIBRINOGENIO</w:t>
            </w:r>
          </w:p>
        </w:tc>
        <w:tc>
          <w:tcPr>
            <w:tcW w:w="1262" w:type="dxa"/>
            <w:vAlign w:val="center"/>
          </w:tcPr>
          <w:p w14:paraId="26919BF6" w14:textId="5F6862C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R$ 13,69</w:t>
            </w:r>
          </w:p>
        </w:tc>
        <w:tc>
          <w:tcPr>
            <w:tcW w:w="1322" w:type="dxa"/>
            <w:vAlign w:val="center"/>
          </w:tcPr>
          <w:p w14:paraId="3B18F4E6" w14:textId="42A1AF0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R$ 136,90</w:t>
            </w:r>
          </w:p>
        </w:tc>
      </w:tr>
      <w:tr w:rsidR="003F1244" w:rsidRPr="00C415AF" w14:paraId="4D9E087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F1100B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72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A5663C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F3F5CB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CD540AF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FOSFATASE ALCALINA</w:t>
            </w:r>
          </w:p>
        </w:tc>
        <w:tc>
          <w:tcPr>
            <w:tcW w:w="1262" w:type="dxa"/>
            <w:vAlign w:val="center"/>
          </w:tcPr>
          <w:p w14:paraId="2C1F4FBE" w14:textId="4FC37CD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48430184" w14:textId="199A6A1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R$ 1.674,00</w:t>
            </w:r>
          </w:p>
        </w:tc>
      </w:tr>
      <w:tr w:rsidR="003F1244" w:rsidRPr="00C415AF" w14:paraId="34ECDC4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2B752B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73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DEDD52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81737B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DC1860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FÓSFORO</w:t>
            </w:r>
          </w:p>
        </w:tc>
        <w:tc>
          <w:tcPr>
            <w:tcW w:w="1262" w:type="dxa"/>
            <w:vAlign w:val="center"/>
          </w:tcPr>
          <w:p w14:paraId="743FA1DE" w14:textId="53E5414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R$ 3,79</w:t>
            </w:r>
          </w:p>
        </w:tc>
        <w:tc>
          <w:tcPr>
            <w:tcW w:w="1322" w:type="dxa"/>
            <w:vAlign w:val="center"/>
          </w:tcPr>
          <w:p w14:paraId="4831ADFF" w14:textId="1D065F3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R$ 568,50</w:t>
            </w:r>
          </w:p>
        </w:tc>
      </w:tr>
      <w:tr w:rsidR="003F1244" w:rsidRPr="00C415AF" w14:paraId="0048CF31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DCBD5C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74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FD422E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4BF75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55DD03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FSH</w:t>
            </w:r>
          </w:p>
        </w:tc>
        <w:tc>
          <w:tcPr>
            <w:tcW w:w="1262" w:type="dxa"/>
            <w:vAlign w:val="center"/>
          </w:tcPr>
          <w:p w14:paraId="2B0A1D4F" w14:textId="187EB43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R$ 9,07</w:t>
            </w:r>
          </w:p>
        </w:tc>
        <w:tc>
          <w:tcPr>
            <w:tcW w:w="1322" w:type="dxa"/>
            <w:vAlign w:val="center"/>
          </w:tcPr>
          <w:p w14:paraId="3E132A41" w14:textId="4FD38A0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R$ 2.721,00</w:t>
            </w:r>
          </w:p>
        </w:tc>
      </w:tr>
      <w:tr w:rsidR="003F1244" w:rsidRPr="00C415AF" w14:paraId="3E760703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4413A8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75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56F41E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8413D7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9DF9E13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FTA – ABS IGG E IGM</w:t>
            </w:r>
          </w:p>
        </w:tc>
        <w:tc>
          <w:tcPr>
            <w:tcW w:w="1262" w:type="dxa"/>
            <w:vAlign w:val="center"/>
          </w:tcPr>
          <w:p w14:paraId="42C0204F" w14:textId="0162FA4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R$ 27,41</w:t>
            </w:r>
          </w:p>
        </w:tc>
        <w:tc>
          <w:tcPr>
            <w:tcW w:w="1322" w:type="dxa"/>
            <w:vAlign w:val="center"/>
          </w:tcPr>
          <w:p w14:paraId="5FA455A2" w14:textId="4D29019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R$ 6.852,50</w:t>
            </w:r>
          </w:p>
        </w:tc>
      </w:tr>
      <w:tr w:rsidR="003F1244" w:rsidRPr="00C415AF" w14:paraId="66FCE577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0F7CBC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76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D51EC1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DACA7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695A26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GAMA GT (GLUTAMIL)</w:t>
            </w:r>
          </w:p>
        </w:tc>
        <w:tc>
          <w:tcPr>
            <w:tcW w:w="1262" w:type="dxa"/>
            <w:vAlign w:val="center"/>
          </w:tcPr>
          <w:p w14:paraId="0584103B" w14:textId="392EB86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366F4D80" w14:textId="50641AD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R$ 2.790,00</w:t>
            </w:r>
          </w:p>
        </w:tc>
      </w:tr>
      <w:tr w:rsidR="003F1244" w:rsidRPr="00C415AF" w14:paraId="67D3DB2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EFBE86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77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0EF5D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7000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5FAAED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D13727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GLICOSE (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Glicemia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jejum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62" w:type="dxa"/>
            <w:vAlign w:val="center"/>
          </w:tcPr>
          <w:p w14:paraId="4E1ADD5A" w14:textId="2B67378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R$ 2,54</w:t>
            </w:r>
          </w:p>
        </w:tc>
        <w:tc>
          <w:tcPr>
            <w:tcW w:w="1322" w:type="dxa"/>
            <w:vAlign w:val="center"/>
          </w:tcPr>
          <w:p w14:paraId="77AAA048" w14:textId="31CAD69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R$ 17.780,00</w:t>
            </w:r>
          </w:p>
        </w:tc>
      </w:tr>
      <w:tr w:rsidR="003F1244" w:rsidRPr="00C415AF" w14:paraId="28398B6F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58B175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78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40B834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B9163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F96DFE6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HEMOGLOBINA</w:t>
            </w:r>
          </w:p>
        </w:tc>
        <w:tc>
          <w:tcPr>
            <w:tcW w:w="1262" w:type="dxa"/>
            <w:vAlign w:val="center"/>
          </w:tcPr>
          <w:p w14:paraId="5A186E2B" w14:textId="4D974BC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76474BF2" w14:textId="4043D55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R$ 837,00</w:t>
            </w:r>
          </w:p>
        </w:tc>
      </w:tr>
      <w:tr w:rsidR="003F1244" w:rsidRPr="00C415AF" w14:paraId="4513ABA4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2A6F95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79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B94F0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219D57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41F6E8E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HEMATROCRITO</w:t>
            </w:r>
          </w:p>
        </w:tc>
        <w:tc>
          <w:tcPr>
            <w:tcW w:w="1262" w:type="dxa"/>
            <w:vAlign w:val="center"/>
          </w:tcPr>
          <w:p w14:paraId="04E11123" w14:textId="055CF4C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495B0D22" w14:textId="5A264AC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R$ 837,00</w:t>
            </w:r>
          </w:p>
        </w:tc>
      </w:tr>
      <w:tr w:rsidR="003F1244" w:rsidRPr="00C415AF" w14:paraId="4A3F64F7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EAC87B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80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BDE9EB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6000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7ABCC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DA8D4EB" w14:textId="77777777" w:rsidR="003F1244" w:rsidRPr="00C415AF" w:rsidRDefault="003F1244" w:rsidP="003F1244">
            <w:pPr>
              <w:rPr>
                <w:rFonts w:ascii="Calibri" w:hAnsi="Calibri" w:cs="Calibri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HEMOGLOBINA GLICADA (HbA1C ou A1C)</w:t>
            </w:r>
          </w:p>
        </w:tc>
        <w:tc>
          <w:tcPr>
            <w:tcW w:w="1262" w:type="dxa"/>
            <w:vAlign w:val="center"/>
          </w:tcPr>
          <w:p w14:paraId="40FCFECF" w14:textId="0A0FBD1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R$ 9,90</w:t>
            </w:r>
          </w:p>
        </w:tc>
        <w:tc>
          <w:tcPr>
            <w:tcW w:w="1322" w:type="dxa"/>
            <w:vAlign w:val="center"/>
          </w:tcPr>
          <w:p w14:paraId="44C810F5" w14:textId="18D6CEF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R$ 59.400,00</w:t>
            </w:r>
          </w:p>
        </w:tc>
      </w:tr>
      <w:tr w:rsidR="003F1244" w:rsidRPr="00C415AF" w14:paraId="00F3A18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D11290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lastRenderedPageBreak/>
              <w:t>81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65FCE7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7000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4801AF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1978C55" w14:textId="77777777" w:rsidR="003F1244" w:rsidRPr="00C415AF" w:rsidRDefault="003F1244" w:rsidP="003F1244">
            <w:pPr>
              <w:rPr>
                <w:rFonts w:ascii="Calibri" w:hAnsi="Calibri" w:cs="Calibri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HEMOGRAMA COM PLAQUETAS</w:t>
            </w:r>
          </w:p>
        </w:tc>
        <w:tc>
          <w:tcPr>
            <w:tcW w:w="1262" w:type="dxa"/>
            <w:vAlign w:val="center"/>
          </w:tcPr>
          <w:p w14:paraId="5DEF9CFA" w14:textId="03CD990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R$ 5,83</w:t>
            </w:r>
          </w:p>
        </w:tc>
        <w:tc>
          <w:tcPr>
            <w:tcW w:w="1322" w:type="dxa"/>
            <w:vAlign w:val="center"/>
          </w:tcPr>
          <w:p w14:paraId="4C6605A6" w14:textId="0174016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R$ 40.810,00</w:t>
            </w:r>
          </w:p>
        </w:tc>
      </w:tr>
      <w:tr w:rsidR="003F1244" w:rsidRPr="00C415AF" w14:paraId="7BC145B0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D89557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82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89FCB3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544937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2D9926C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HEPATITE B (HBs Ag) -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método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quimioluminescência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262" w:type="dxa"/>
            <w:vAlign w:val="center"/>
          </w:tcPr>
          <w:p w14:paraId="3FD30570" w14:textId="5A6682D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R$ 10,81</w:t>
            </w:r>
          </w:p>
        </w:tc>
        <w:tc>
          <w:tcPr>
            <w:tcW w:w="1322" w:type="dxa"/>
            <w:vAlign w:val="center"/>
          </w:tcPr>
          <w:p w14:paraId="1D84691D" w14:textId="29B560D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R$ 6.486,00</w:t>
            </w:r>
          </w:p>
        </w:tc>
      </w:tr>
      <w:tr w:rsidR="003F1244" w:rsidRPr="00C415AF" w14:paraId="191C145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09B6E1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83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5DA693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702C05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F9A8CC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HEPATITE C (anti-HCV) -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método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quimioluminescência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262" w:type="dxa"/>
            <w:vAlign w:val="center"/>
          </w:tcPr>
          <w:p w14:paraId="77174B5D" w14:textId="2E5035E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R$ 24,19</w:t>
            </w:r>
          </w:p>
        </w:tc>
        <w:tc>
          <w:tcPr>
            <w:tcW w:w="1322" w:type="dxa"/>
            <w:vAlign w:val="center"/>
          </w:tcPr>
          <w:p w14:paraId="53B31AE8" w14:textId="562FA73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R$ 12.095,00</w:t>
            </w:r>
          </w:p>
        </w:tc>
      </w:tr>
      <w:tr w:rsidR="003F1244" w:rsidRPr="00C415AF" w14:paraId="0424E4A6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5443FB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84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64C421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6904F9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9490DAB" w14:textId="77777777" w:rsidR="003F1244" w:rsidRPr="00C415AF" w:rsidRDefault="003F1244" w:rsidP="003F1244">
            <w:pPr>
              <w:rPr>
                <w:rFonts w:ascii="Calibri" w:hAnsi="Calibri" w:cs="Calibri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HERPES SIMPLES</w:t>
            </w:r>
          </w:p>
        </w:tc>
        <w:tc>
          <w:tcPr>
            <w:tcW w:w="1262" w:type="dxa"/>
            <w:vAlign w:val="center"/>
          </w:tcPr>
          <w:p w14:paraId="629E4876" w14:textId="7D2DF45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</w:rPr>
              <w:t>R$ 40,78</w:t>
            </w:r>
          </w:p>
        </w:tc>
        <w:tc>
          <w:tcPr>
            <w:tcW w:w="1322" w:type="dxa"/>
            <w:vAlign w:val="center"/>
          </w:tcPr>
          <w:p w14:paraId="6D4ED3EC" w14:textId="6702A86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R$ 407,80</w:t>
            </w:r>
          </w:p>
        </w:tc>
      </w:tr>
      <w:tr w:rsidR="003F1244" w:rsidRPr="00C415AF" w14:paraId="261B833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664549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85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20E567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1200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B16CCE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4BF4E9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HIV-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método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quimioluminescência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</w:tc>
        <w:tc>
          <w:tcPr>
            <w:tcW w:w="1262" w:type="dxa"/>
            <w:vAlign w:val="center"/>
          </w:tcPr>
          <w:p w14:paraId="4A372284" w14:textId="6C02933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R$ 11,07</w:t>
            </w:r>
          </w:p>
        </w:tc>
        <w:tc>
          <w:tcPr>
            <w:tcW w:w="1322" w:type="dxa"/>
            <w:vAlign w:val="center"/>
          </w:tcPr>
          <w:p w14:paraId="4034011D" w14:textId="39D76A9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R$ 13.284,00</w:t>
            </w:r>
          </w:p>
        </w:tc>
      </w:tr>
      <w:tr w:rsidR="003F1244" w:rsidRPr="00C415AF" w14:paraId="0B8622BE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8867C8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86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A62FCF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28F47A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DBBB24C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IGA</w:t>
            </w:r>
          </w:p>
        </w:tc>
        <w:tc>
          <w:tcPr>
            <w:tcW w:w="1262" w:type="dxa"/>
            <w:vAlign w:val="center"/>
          </w:tcPr>
          <w:p w14:paraId="64B3DA09" w14:textId="1822192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R$ 13,31</w:t>
            </w:r>
          </w:p>
        </w:tc>
        <w:tc>
          <w:tcPr>
            <w:tcW w:w="1322" w:type="dxa"/>
            <w:vAlign w:val="center"/>
          </w:tcPr>
          <w:p w14:paraId="62C06F99" w14:textId="6F2A9F6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R$ 665,50</w:t>
            </w:r>
          </w:p>
        </w:tc>
      </w:tr>
      <w:tr w:rsidR="003F1244" w:rsidRPr="00C415AF" w14:paraId="3BE3B23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3EF848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87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6BCF18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98AE63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0AEB6D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IGE CLARA DE OVO</w:t>
            </w:r>
          </w:p>
        </w:tc>
        <w:tc>
          <w:tcPr>
            <w:tcW w:w="1262" w:type="dxa"/>
            <w:vAlign w:val="center"/>
          </w:tcPr>
          <w:p w14:paraId="49A8BD9B" w14:textId="5132879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R$ 19,67</w:t>
            </w:r>
          </w:p>
        </w:tc>
        <w:tc>
          <w:tcPr>
            <w:tcW w:w="1322" w:type="dxa"/>
            <w:vAlign w:val="center"/>
          </w:tcPr>
          <w:p w14:paraId="697EADF0" w14:textId="1A887CD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R$ 295,05</w:t>
            </w:r>
          </w:p>
        </w:tc>
      </w:tr>
      <w:tr w:rsidR="003F1244" w:rsidRPr="00C415AF" w14:paraId="1D41E99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937F21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88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2504D7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B82BD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D76A2A2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IGE GEMA DE OVO</w:t>
            </w:r>
          </w:p>
        </w:tc>
        <w:tc>
          <w:tcPr>
            <w:tcW w:w="1262" w:type="dxa"/>
            <w:vAlign w:val="center"/>
          </w:tcPr>
          <w:p w14:paraId="2B49FE4A" w14:textId="012A9E9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R$ 20,97</w:t>
            </w:r>
          </w:p>
        </w:tc>
        <w:tc>
          <w:tcPr>
            <w:tcW w:w="1322" w:type="dxa"/>
            <w:vAlign w:val="center"/>
          </w:tcPr>
          <w:p w14:paraId="50AD23C4" w14:textId="5B13208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R$ 314,55</w:t>
            </w:r>
          </w:p>
        </w:tc>
      </w:tr>
      <w:tr w:rsidR="003F1244" w:rsidRPr="00C415AF" w14:paraId="2AA82BFF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4AB72C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89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05F91E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D6D926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F955AF1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IGE TOTAL</w:t>
            </w:r>
          </w:p>
        </w:tc>
        <w:tc>
          <w:tcPr>
            <w:tcW w:w="1262" w:type="dxa"/>
            <w:vAlign w:val="center"/>
          </w:tcPr>
          <w:p w14:paraId="7FCEC93B" w14:textId="63674BC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R$ 13,95</w:t>
            </w:r>
          </w:p>
        </w:tc>
        <w:tc>
          <w:tcPr>
            <w:tcW w:w="1322" w:type="dxa"/>
            <w:vAlign w:val="center"/>
          </w:tcPr>
          <w:p w14:paraId="3B0ADC09" w14:textId="0CD3B78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R$ 2.790,00</w:t>
            </w:r>
          </w:p>
        </w:tc>
      </w:tr>
      <w:tr w:rsidR="003F1244" w:rsidRPr="00C415AF" w14:paraId="33DC8D7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0ACB09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90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BFFCB0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F1D9A0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DAAAC0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IGF 1</w:t>
            </w:r>
          </w:p>
        </w:tc>
        <w:tc>
          <w:tcPr>
            <w:tcW w:w="1262" w:type="dxa"/>
            <w:vAlign w:val="center"/>
          </w:tcPr>
          <w:p w14:paraId="379645D6" w14:textId="3134E83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R$ 26,48</w:t>
            </w:r>
          </w:p>
        </w:tc>
        <w:tc>
          <w:tcPr>
            <w:tcW w:w="1322" w:type="dxa"/>
            <w:vAlign w:val="center"/>
          </w:tcPr>
          <w:p w14:paraId="1B01EC8D" w14:textId="55BDAA4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R$ 1.324,00</w:t>
            </w:r>
          </w:p>
        </w:tc>
      </w:tr>
      <w:tr w:rsidR="003F1244" w:rsidRPr="00C415AF" w14:paraId="148D3D8C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F2C5A4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91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38F871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43F6E6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07A48F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IMUNOFLUORESCÊSCIA PARA CHAGAS</w:t>
            </w:r>
          </w:p>
        </w:tc>
        <w:tc>
          <w:tcPr>
            <w:tcW w:w="1262" w:type="dxa"/>
            <w:vAlign w:val="center"/>
          </w:tcPr>
          <w:p w14:paraId="7E4E21BD" w14:textId="683B0C6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R$ 15,46</w:t>
            </w:r>
          </w:p>
        </w:tc>
        <w:tc>
          <w:tcPr>
            <w:tcW w:w="1322" w:type="dxa"/>
            <w:vAlign w:val="center"/>
          </w:tcPr>
          <w:p w14:paraId="16715316" w14:textId="3C57FA1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R$ 1.546,00</w:t>
            </w:r>
          </w:p>
        </w:tc>
      </w:tr>
      <w:tr w:rsidR="003F1244" w:rsidRPr="00C415AF" w14:paraId="5B45294E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97EF37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92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64DBF6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FB53A6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68E1C50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ÍNDICE MORFOLÓGICO PARA HANSENÍASE</w:t>
            </w:r>
          </w:p>
        </w:tc>
        <w:tc>
          <w:tcPr>
            <w:tcW w:w="1262" w:type="dxa"/>
            <w:vAlign w:val="center"/>
          </w:tcPr>
          <w:p w14:paraId="44E13148" w14:textId="1621944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R$ 128,97</w:t>
            </w:r>
          </w:p>
        </w:tc>
        <w:tc>
          <w:tcPr>
            <w:tcW w:w="1322" w:type="dxa"/>
            <w:vAlign w:val="center"/>
          </w:tcPr>
          <w:p w14:paraId="0E2C79B1" w14:textId="214143E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R$ 644,85</w:t>
            </w:r>
          </w:p>
        </w:tc>
      </w:tr>
      <w:tr w:rsidR="003F1244" w:rsidRPr="00C415AF" w14:paraId="0B16FD38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74E836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93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A14001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C54BEB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A24263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LH</w:t>
            </w:r>
          </w:p>
        </w:tc>
        <w:tc>
          <w:tcPr>
            <w:tcW w:w="1262" w:type="dxa"/>
            <w:vAlign w:val="center"/>
          </w:tcPr>
          <w:p w14:paraId="57DB5310" w14:textId="5FD7AB6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R$ 14,18</w:t>
            </w:r>
          </w:p>
        </w:tc>
        <w:tc>
          <w:tcPr>
            <w:tcW w:w="1322" w:type="dxa"/>
            <w:vAlign w:val="center"/>
          </w:tcPr>
          <w:p w14:paraId="140E7E7B" w14:textId="6FD81D4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R$ 4.254,00</w:t>
            </w:r>
          </w:p>
        </w:tc>
      </w:tr>
      <w:tr w:rsidR="003F1244" w:rsidRPr="00C415AF" w14:paraId="1C9BAB99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BFCFA3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94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318555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8ED56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D9CBDD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LIPASE</w:t>
            </w:r>
          </w:p>
        </w:tc>
        <w:tc>
          <w:tcPr>
            <w:tcW w:w="1262" w:type="dxa"/>
            <w:vAlign w:val="center"/>
          </w:tcPr>
          <w:p w14:paraId="212C86AD" w14:textId="50E8453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R$ 9,21</w:t>
            </w:r>
          </w:p>
        </w:tc>
        <w:tc>
          <w:tcPr>
            <w:tcW w:w="1322" w:type="dxa"/>
            <w:vAlign w:val="center"/>
          </w:tcPr>
          <w:p w14:paraId="443767F3" w14:textId="79B37AA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R$ 2.763,00</w:t>
            </w:r>
          </w:p>
        </w:tc>
      </w:tr>
      <w:tr w:rsidR="003F1244" w:rsidRPr="00C415AF" w14:paraId="52DF0D7B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B12C9A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95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ACEC09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8BE5DA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A1BCDD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MAGNÉSIO</w:t>
            </w:r>
          </w:p>
        </w:tc>
        <w:tc>
          <w:tcPr>
            <w:tcW w:w="1262" w:type="dxa"/>
            <w:vAlign w:val="center"/>
          </w:tcPr>
          <w:p w14:paraId="07B4D32E" w14:textId="75767E8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R$ 3,29</w:t>
            </w:r>
          </w:p>
        </w:tc>
        <w:tc>
          <w:tcPr>
            <w:tcW w:w="1322" w:type="dxa"/>
            <w:vAlign w:val="center"/>
          </w:tcPr>
          <w:p w14:paraId="3F163AEB" w14:textId="5DE05A0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R$ 329,00</w:t>
            </w:r>
          </w:p>
        </w:tc>
      </w:tr>
      <w:tr w:rsidR="003F1244" w:rsidRPr="00C415AF" w14:paraId="3B59D723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21505C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96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B8C1BF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91A40D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F36CEC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MICROALBUMINURIA</w:t>
            </w:r>
          </w:p>
        </w:tc>
        <w:tc>
          <w:tcPr>
            <w:tcW w:w="1262" w:type="dxa"/>
            <w:vAlign w:val="center"/>
          </w:tcPr>
          <w:p w14:paraId="14A76B22" w14:textId="02E9C04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R$ 11,78</w:t>
            </w:r>
          </w:p>
        </w:tc>
        <w:tc>
          <w:tcPr>
            <w:tcW w:w="1322" w:type="dxa"/>
            <w:vAlign w:val="center"/>
          </w:tcPr>
          <w:p w14:paraId="75C5ABB9" w14:textId="5C82AE3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R$ 353,40</w:t>
            </w:r>
          </w:p>
        </w:tc>
      </w:tr>
      <w:tr w:rsidR="003F1244" w:rsidRPr="00C415AF" w14:paraId="70EAE910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09F282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97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4D4B3E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06FDF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A4A9A2A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MONONUCLEOSE EPSTEIN BAAR IGG E IGM</w:t>
            </w:r>
          </w:p>
        </w:tc>
        <w:tc>
          <w:tcPr>
            <w:tcW w:w="1262" w:type="dxa"/>
            <w:vAlign w:val="center"/>
          </w:tcPr>
          <w:p w14:paraId="4B09337F" w14:textId="1C639F2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R$ 59,18</w:t>
            </w:r>
          </w:p>
        </w:tc>
        <w:tc>
          <w:tcPr>
            <w:tcW w:w="1322" w:type="dxa"/>
            <w:vAlign w:val="center"/>
          </w:tcPr>
          <w:p w14:paraId="3B095ABD" w14:textId="34DD53B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R$ 1.183,60</w:t>
            </w:r>
          </w:p>
        </w:tc>
      </w:tr>
      <w:tr w:rsidR="003F1244" w:rsidRPr="00C415AF" w14:paraId="7E8A2648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EFBF3E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98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2CA120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22A0A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4795DFC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MUCOPROTEÍNAS</w:t>
            </w:r>
          </w:p>
        </w:tc>
        <w:tc>
          <w:tcPr>
            <w:tcW w:w="1262" w:type="dxa"/>
            <w:vAlign w:val="center"/>
          </w:tcPr>
          <w:p w14:paraId="6F178567" w14:textId="29E258D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R$ 4,08</w:t>
            </w:r>
          </w:p>
        </w:tc>
        <w:tc>
          <w:tcPr>
            <w:tcW w:w="1322" w:type="dxa"/>
            <w:vAlign w:val="center"/>
          </w:tcPr>
          <w:p w14:paraId="7465C02B" w14:textId="6B763DF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R$ 816,00</w:t>
            </w:r>
          </w:p>
        </w:tc>
      </w:tr>
      <w:tr w:rsidR="003F1244" w:rsidRPr="00C415AF" w14:paraId="31335DB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4EB915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99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C329F5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D17174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9E40C3A" w14:textId="77777777" w:rsidR="003F1244" w:rsidRPr="00C415AF" w:rsidRDefault="003F1244" w:rsidP="003F1244">
            <w:pPr>
              <w:rPr>
                <w:rFonts w:ascii="Calibri" w:hAnsi="Calibri" w:cs="Calibri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NOROVÍRUS</w:t>
            </w:r>
          </w:p>
        </w:tc>
        <w:tc>
          <w:tcPr>
            <w:tcW w:w="1262" w:type="dxa"/>
            <w:vAlign w:val="center"/>
          </w:tcPr>
          <w:p w14:paraId="6CB5F152" w14:textId="3234FA9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R$ 1.220,28</w:t>
            </w:r>
          </w:p>
        </w:tc>
        <w:tc>
          <w:tcPr>
            <w:tcW w:w="1322" w:type="dxa"/>
            <w:vAlign w:val="center"/>
          </w:tcPr>
          <w:p w14:paraId="1AF7D858" w14:textId="357F1B7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R$ 12.202,80</w:t>
            </w:r>
          </w:p>
        </w:tc>
      </w:tr>
      <w:tr w:rsidR="003F1244" w:rsidRPr="00C415AF" w14:paraId="03351F74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A9E323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100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1F8EC1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5867AE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32611D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PARASITOLÓGICO DE FEZES (EPF)</w:t>
            </w:r>
          </w:p>
        </w:tc>
        <w:tc>
          <w:tcPr>
            <w:tcW w:w="1262" w:type="dxa"/>
            <w:vAlign w:val="center"/>
          </w:tcPr>
          <w:p w14:paraId="36872CBD" w14:textId="684EB56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R$ 3,44</w:t>
            </w:r>
          </w:p>
        </w:tc>
        <w:tc>
          <w:tcPr>
            <w:tcW w:w="1322" w:type="dxa"/>
            <w:vAlign w:val="center"/>
          </w:tcPr>
          <w:p w14:paraId="7ACC1B02" w14:textId="2E91D0D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R$ 10.320,00</w:t>
            </w:r>
          </w:p>
        </w:tc>
      </w:tr>
      <w:tr w:rsidR="003F1244" w:rsidRPr="00C415AF" w14:paraId="46D66FE8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804653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101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BAB615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8C25B9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33F810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PARATORMÔNIO (PTH)</w:t>
            </w:r>
          </w:p>
        </w:tc>
        <w:tc>
          <w:tcPr>
            <w:tcW w:w="1262" w:type="dxa"/>
            <w:vAlign w:val="center"/>
          </w:tcPr>
          <w:p w14:paraId="56468C1D" w14:textId="2B067AB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R$ 22,25</w:t>
            </w:r>
          </w:p>
        </w:tc>
        <w:tc>
          <w:tcPr>
            <w:tcW w:w="1322" w:type="dxa"/>
            <w:vAlign w:val="center"/>
          </w:tcPr>
          <w:p w14:paraId="6B7A1DCF" w14:textId="329E7C7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R$ 2.225,00</w:t>
            </w:r>
          </w:p>
        </w:tc>
      </w:tr>
      <w:tr w:rsidR="003F1244" w:rsidRPr="00C415AF" w14:paraId="3C0FB927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B8FEBB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102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B530D3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C2FF91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7739A9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PARVOVÍRUS</w:t>
            </w:r>
          </w:p>
        </w:tc>
        <w:tc>
          <w:tcPr>
            <w:tcW w:w="1262" w:type="dxa"/>
            <w:vAlign w:val="center"/>
          </w:tcPr>
          <w:p w14:paraId="58FF0F70" w14:textId="0519039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R$ 94,09</w:t>
            </w:r>
          </w:p>
        </w:tc>
        <w:tc>
          <w:tcPr>
            <w:tcW w:w="1322" w:type="dxa"/>
            <w:vAlign w:val="center"/>
          </w:tcPr>
          <w:p w14:paraId="4C002171" w14:textId="2BAACFE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R$ 940,90</w:t>
            </w:r>
          </w:p>
        </w:tc>
      </w:tr>
      <w:tr w:rsidR="003F1244" w:rsidRPr="00C415AF" w14:paraId="07860D3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23EE37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103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1A9EF7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F54F69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984951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PESQUISA DE ESTRETOCOCCUS B (EXAME DO COTONETE)</w:t>
            </w:r>
          </w:p>
        </w:tc>
        <w:tc>
          <w:tcPr>
            <w:tcW w:w="1262" w:type="dxa"/>
            <w:vAlign w:val="center"/>
          </w:tcPr>
          <w:p w14:paraId="5E59369A" w14:textId="52F7B9C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</w:rPr>
              <w:t>R$ 15,42</w:t>
            </w:r>
          </w:p>
        </w:tc>
        <w:tc>
          <w:tcPr>
            <w:tcW w:w="1322" w:type="dxa"/>
            <w:vAlign w:val="center"/>
          </w:tcPr>
          <w:p w14:paraId="1F908D36" w14:textId="049EB26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R$ 4.626,00</w:t>
            </w:r>
          </w:p>
        </w:tc>
      </w:tr>
      <w:tr w:rsidR="003F1244" w:rsidRPr="00C415AF" w14:paraId="7CAA53F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CB68E9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104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89F26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12448C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809F150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PESQUISA DE FUNGOS EM ESCARRO</w:t>
            </w:r>
          </w:p>
        </w:tc>
        <w:tc>
          <w:tcPr>
            <w:tcW w:w="1262" w:type="dxa"/>
            <w:vAlign w:val="center"/>
          </w:tcPr>
          <w:p w14:paraId="207B41D0" w14:textId="572DF7B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R$ 13,95</w:t>
            </w:r>
          </w:p>
        </w:tc>
        <w:tc>
          <w:tcPr>
            <w:tcW w:w="1322" w:type="dxa"/>
            <w:vAlign w:val="center"/>
          </w:tcPr>
          <w:p w14:paraId="3398816F" w14:textId="19854EC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R$ 209,25</w:t>
            </w:r>
          </w:p>
        </w:tc>
      </w:tr>
      <w:tr w:rsidR="003F1244" w:rsidRPr="00C415AF" w14:paraId="6FE084F4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D651AD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105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C4067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D390B4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0735D6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POTÁSSIO</w:t>
            </w:r>
          </w:p>
        </w:tc>
        <w:tc>
          <w:tcPr>
            <w:tcW w:w="1262" w:type="dxa"/>
            <w:vAlign w:val="center"/>
          </w:tcPr>
          <w:p w14:paraId="24D3A09F" w14:textId="40E9601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R$ 3,31</w:t>
            </w:r>
          </w:p>
        </w:tc>
        <w:tc>
          <w:tcPr>
            <w:tcW w:w="1322" w:type="dxa"/>
            <w:vAlign w:val="center"/>
          </w:tcPr>
          <w:p w14:paraId="65C5C9ED" w14:textId="54171A0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R$ 6.620,00</w:t>
            </w:r>
          </w:p>
        </w:tc>
      </w:tr>
      <w:tr w:rsidR="003F1244" w:rsidRPr="00C415AF" w14:paraId="39F37013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359682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106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7FD35A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800E65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591962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PROGESTERONA</w:t>
            </w:r>
          </w:p>
        </w:tc>
        <w:tc>
          <w:tcPr>
            <w:tcW w:w="1262" w:type="dxa"/>
            <w:vAlign w:val="center"/>
          </w:tcPr>
          <w:p w14:paraId="4D3A74CA" w14:textId="154E850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R$ 49,00</w:t>
            </w:r>
          </w:p>
        </w:tc>
        <w:tc>
          <w:tcPr>
            <w:tcW w:w="1322" w:type="dxa"/>
            <w:vAlign w:val="center"/>
          </w:tcPr>
          <w:p w14:paraId="569F57AD" w14:textId="0052AC3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R$ 14.700,00</w:t>
            </w:r>
          </w:p>
        </w:tc>
      </w:tr>
      <w:tr w:rsidR="003F1244" w:rsidRPr="00C415AF" w14:paraId="09CE321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B1F55C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107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C2A9B1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98BCAF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2F6663B" w14:textId="77777777" w:rsidR="003F1244" w:rsidRPr="00C415AF" w:rsidRDefault="003F1244" w:rsidP="003F1244">
            <w:pPr>
              <w:rPr>
                <w:rFonts w:ascii="Calibri" w:hAnsi="Calibri" w:cs="Calibri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PROLACTINA</w:t>
            </w:r>
          </w:p>
        </w:tc>
        <w:tc>
          <w:tcPr>
            <w:tcW w:w="1262" w:type="dxa"/>
            <w:vAlign w:val="center"/>
          </w:tcPr>
          <w:p w14:paraId="21BCD2FB" w14:textId="7EA4D2A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R$ 17,43</w:t>
            </w:r>
          </w:p>
        </w:tc>
        <w:tc>
          <w:tcPr>
            <w:tcW w:w="1322" w:type="dxa"/>
            <w:vAlign w:val="center"/>
          </w:tcPr>
          <w:p w14:paraId="63F6B016" w14:textId="14323E5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R$ 2.091,60</w:t>
            </w:r>
          </w:p>
        </w:tc>
      </w:tr>
      <w:tr w:rsidR="003F1244" w:rsidRPr="00C415AF" w14:paraId="522D3AC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6640D4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108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5EE2E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E332D3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C59FEB4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PROTEÍNA C REATIVA (PCR)</w:t>
            </w:r>
          </w:p>
        </w:tc>
        <w:tc>
          <w:tcPr>
            <w:tcW w:w="1262" w:type="dxa"/>
            <w:vAlign w:val="center"/>
          </w:tcPr>
          <w:p w14:paraId="538D1EEC" w14:textId="668F5B0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67E83459" w14:textId="24A36B2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R$ 2.790,00</w:t>
            </w:r>
          </w:p>
        </w:tc>
      </w:tr>
      <w:tr w:rsidR="003F1244" w:rsidRPr="00C415AF" w14:paraId="7FF4FC10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C340B0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109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398E51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B9A58E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B50BDA6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PROTEÍNAS TOTAIS E FRAÇÕES</w:t>
            </w:r>
          </w:p>
        </w:tc>
        <w:tc>
          <w:tcPr>
            <w:tcW w:w="1262" w:type="dxa"/>
            <w:vAlign w:val="center"/>
          </w:tcPr>
          <w:p w14:paraId="13888AB5" w14:textId="2C5210E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R$ 4,79</w:t>
            </w:r>
          </w:p>
        </w:tc>
        <w:tc>
          <w:tcPr>
            <w:tcW w:w="1322" w:type="dxa"/>
            <w:vAlign w:val="center"/>
          </w:tcPr>
          <w:p w14:paraId="783E0FE7" w14:textId="635E688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R$ 239,50</w:t>
            </w:r>
          </w:p>
        </w:tc>
      </w:tr>
      <w:tr w:rsidR="003F1244" w:rsidRPr="00C415AF" w14:paraId="60D1D103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476E86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0BF65C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9AF73F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B00457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PROTEINÚRIA 24 HORAS</w:t>
            </w:r>
          </w:p>
        </w:tc>
        <w:tc>
          <w:tcPr>
            <w:tcW w:w="1262" w:type="dxa"/>
            <w:vAlign w:val="center"/>
          </w:tcPr>
          <w:p w14:paraId="54768AD3" w14:textId="37DD906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R$ 4,29</w:t>
            </w:r>
          </w:p>
        </w:tc>
        <w:tc>
          <w:tcPr>
            <w:tcW w:w="1322" w:type="dxa"/>
            <w:vAlign w:val="center"/>
          </w:tcPr>
          <w:p w14:paraId="62B8A654" w14:textId="49F9E5E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R$ 1.287,00</w:t>
            </w:r>
          </w:p>
        </w:tc>
      </w:tr>
      <w:tr w:rsidR="003F1244" w:rsidRPr="00C415AF" w14:paraId="3170AB3F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C4C3A8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36E301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5380E0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27E8E9E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PROVA DE MANTOUX – PPD (TESTE TUBERCULÍNICO) </w:t>
            </w:r>
            <w:r w:rsidRPr="00C415AF">
              <w:rPr>
                <w:rFonts w:ascii="Calibri" w:hAnsi="Calibri" w:cs="Calibri"/>
                <w:b/>
                <w:sz w:val="18"/>
                <w:szCs w:val="18"/>
              </w:rPr>
              <w:t xml:space="preserve">ou </w:t>
            </w:r>
            <w:r w:rsidRPr="00C415AF">
              <w:rPr>
                <w:rFonts w:ascii="Calibri" w:hAnsi="Calibri" w:cs="Calibri"/>
                <w:sz w:val="18"/>
                <w:szCs w:val="18"/>
              </w:rPr>
              <w:t xml:space="preserve">IGRA (teste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Tuberculínio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62" w:type="dxa"/>
            <w:vAlign w:val="center"/>
          </w:tcPr>
          <w:p w14:paraId="4C31EAE3" w14:textId="12F5E65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R$ 150,00</w:t>
            </w:r>
          </w:p>
        </w:tc>
        <w:tc>
          <w:tcPr>
            <w:tcW w:w="1322" w:type="dxa"/>
            <w:vAlign w:val="center"/>
          </w:tcPr>
          <w:p w14:paraId="320CD5BE" w14:textId="7E92C1D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R$ 15.000,00</w:t>
            </w:r>
          </w:p>
        </w:tc>
      </w:tr>
      <w:tr w:rsidR="003F1244" w:rsidRPr="00C415AF" w14:paraId="4B285340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A6665D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55D5CF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1600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9C45F9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D9451B0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PSA LIVRE E TOTAL -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método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quimioluminescência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262" w:type="dxa"/>
            <w:vAlign w:val="center"/>
          </w:tcPr>
          <w:p w14:paraId="3E0EB65D" w14:textId="5F23495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R$ 15,81</w:t>
            </w:r>
          </w:p>
        </w:tc>
        <w:tc>
          <w:tcPr>
            <w:tcW w:w="1322" w:type="dxa"/>
            <w:vAlign w:val="center"/>
          </w:tcPr>
          <w:p w14:paraId="5576D724" w14:textId="67C09E2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R$ 25.296,00</w:t>
            </w:r>
          </w:p>
        </w:tc>
      </w:tr>
      <w:tr w:rsidR="003F1244" w:rsidRPr="00C415AF" w14:paraId="7B5844B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50E898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113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9BFD51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F5FB32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56864CA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RAST FUNGOS</w:t>
            </w:r>
          </w:p>
        </w:tc>
        <w:tc>
          <w:tcPr>
            <w:tcW w:w="1262" w:type="dxa"/>
            <w:vAlign w:val="center"/>
          </w:tcPr>
          <w:p w14:paraId="30EF64C3" w14:textId="637F8C4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R$ 22,90</w:t>
            </w:r>
          </w:p>
        </w:tc>
        <w:tc>
          <w:tcPr>
            <w:tcW w:w="1322" w:type="dxa"/>
            <w:vAlign w:val="center"/>
          </w:tcPr>
          <w:p w14:paraId="6AF95C56" w14:textId="2F34E79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R$ 229,00</w:t>
            </w:r>
          </w:p>
        </w:tc>
      </w:tr>
      <w:tr w:rsidR="003F1244" w:rsidRPr="00C415AF" w14:paraId="0E578AB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4518C9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114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78AF11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84FEBB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D1224E4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RAST GRÃO DE SOJA</w:t>
            </w:r>
          </w:p>
        </w:tc>
        <w:tc>
          <w:tcPr>
            <w:tcW w:w="1262" w:type="dxa"/>
            <w:vAlign w:val="center"/>
          </w:tcPr>
          <w:p w14:paraId="6C1E2A20" w14:textId="1BA5725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R$ 22,90</w:t>
            </w:r>
          </w:p>
        </w:tc>
        <w:tc>
          <w:tcPr>
            <w:tcW w:w="1322" w:type="dxa"/>
            <w:vAlign w:val="center"/>
          </w:tcPr>
          <w:p w14:paraId="5C42EBA9" w14:textId="3520F97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R$ 229,00</w:t>
            </w:r>
          </w:p>
        </w:tc>
      </w:tr>
      <w:tr w:rsidR="003F1244" w:rsidRPr="00C415AF" w14:paraId="682BAFD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F722E0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115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A5DAE2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6EF94B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0291C4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RAST INSETOS</w:t>
            </w:r>
          </w:p>
        </w:tc>
        <w:tc>
          <w:tcPr>
            <w:tcW w:w="1262" w:type="dxa"/>
            <w:vAlign w:val="center"/>
          </w:tcPr>
          <w:p w14:paraId="542F9E6C" w14:textId="4D0FB72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R$ 22,90</w:t>
            </w:r>
          </w:p>
        </w:tc>
        <w:tc>
          <w:tcPr>
            <w:tcW w:w="1322" w:type="dxa"/>
            <w:vAlign w:val="center"/>
          </w:tcPr>
          <w:p w14:paraId="41DD7704" w14:textId="6EF23A5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R$ 229,00</w:t>
            </w:r>
          </w:p>
        </w:tc>
      </w:tr>
      <w:tr w:rsidR="003F1244" w:rsidRPr="00C415AF" w14:paraId="2FEC36C7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F06A23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116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C89747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45CF7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135317E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RAST PÓ CASEIRO</w:t>
            </w:r>
          </w:p>
        </w:tc>
        <w:tc>
          <w:tcPr>
            <w:tcW w:w="1262" w:type="dxa"/>
            <w:vAlign w:val="center"/>
          </w:tcPr>
          <w:p w14:paraId="30B89534" w14:textId="5DB5206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R$ 22,90</w:t>
            </w:r>
          </w:p>
        </w:tc>
        <w:tc>
          <w:tcPr>
            <w:tcW w:w="1322" w:type="dxa"/>
            <w:vAlign w:val="center"/>
          </w:tcPr>
          <w:p w14:paraId="3440AAFB" w14:textId="08A7FDF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R$ 229,00</w:t>
            </w:r>
          </w:p>
        </w:tc>
      </w:tr>
      <w:tr w:rsidR="003F1244" w:rsidRPr="00C415AF" w14:paraId="5B137134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3FE30B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117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9A057D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57A2A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807098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RAST PROTEÍNAS DO LEITE (CASEINA,</w:t>
            </w:r>
            <w:r w:rsidRPr="00C415A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 w:rsidRPr="00C415AF">
              <w:rPr>
                <w:rFonts w:ascii="Calibri" w:hAnsi="Calibri" w:cs="Calibri"/>
                <w:sz w:val="18"/>
                <w:szCs w:val="18"/>
              </w:rPr>
              <w:t>ALFALACTOALBUMINA,</w:t>
            </w:r>
            <w:r w:rsidRPr="00C415A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 w:rsidRPr="00C415AF">
              <w:rPr>
                <w:rFonts w:ascii="Calibri" w:hAnsi="Calibri" w:cs="Calibri"/>
                <w:sz w:val="18"/>
                <w:szCs w:val="18"/>
              </w:rPr>
              <w:t>BETALACTOGLOBULINA)</w:t>
            </w:r>
          </w:p>
        </w:tc>
        <w:tc>
          <w:tcPr>
            <w:tcW w:w="1262" w:type="dxa"/>
            <w:vAlign w:val="center"/>
          </w:tcPr>
          <w:p w14:paraId="0105505F" w14:textId="2FC770B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R$ 64,09</w:t>
            </w:r>
          </w:p>
        </w:tc>
        <w:tc>
          <w:tcPr>
            <w:tcW w:w="1322" w:type="dxa"/>
            <w:vAlign w:val="center"/>
          </w:tcPr>
          <w:p w14:paraId="43E8F533" w14:textId="113C9B0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R$ 1.922,70</w:t>
            </w:r>
          </w:p>
        </w:tc>
      </w:tr>
      <w:tr w:rsidR="003F1244" w:rsidRPr="00C415AF" w14:paraId="38ABCF5C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3EACEB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118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09928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4483B6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21B0AB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RELAÇÃO CREATININA/ALBUMINA NA URINA</w:t>
            </w:r>
          </w:p>
        </w:tc>
        <w:tc>
          <w:tcPr>
            <w:tcW w:w="1262" w:type="dxa"/>
            <w:vAlign w:val="center"/>
          </w:tcPr>
          <w:p w14:paraId="7277392A" w14:textId="5D139D3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R$ 9,50</w:t>
            </w:r>
          </w:p>
        </w:tc>
        <w:tc>
          <w:tcPr>
            <w:tcW w:w="1322" w:type="dxa"/>
            <w:vAlign w:val="center"/>
          </w:tcPr>
          <w:p w14:paraId="62D8F7EB" w14:textId="5482A8E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R$ 475,00</w:t>
            </w:r>
          </w:p>
        </w:tc>
      </w:tr>
      <w:tr w:rsidR="003F1244" w:rsidRPr="00C415AF" w14:paraId="159EF69C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23EBFD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119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C5320A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C19912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BE3164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ROTAVÍRUS</w:t>
            </w:r>
          </w:p>
        </w:tc>
        <w:tc>
          <w:tcPr>
            <w:tcW w:w="1262" w:type="dxa"/>
            <w:vAlign w:val="center"/>
          </w:tcPr>
          <w:p w14:paraId="61DAA511" w14:textId="3397B8E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R$ 27,26</w:t>
            </w:r>
          </w:p>
        </w:tc>
        <w:tc>
          <w:tcPr>
            <w:tcW w:w="1322" w:type="dxa"/>
            <w:vAlign w:val="center"/>
          </w:tcPr>
          <w:p w14:paraId="1BFB6002" w14:textId="5E9C8AB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R$ 545,20</w:t>
            </w:r>
          </w:p>
        </w:tc>
      </w:tr>
      <w:tr w:rsidR="003F1244" w:rsidRPr="00C415AF" w14:paraId="1D07495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E6775E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120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22A70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66DE93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199D07A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RUBÉOLA IGG E IGM</w:t>
            </w:r>
          </w:p>
        </w:tc>
        <w:tc>
          <w:tcPr>
            <w:tcW w:w="1262" w:type="dxa"/>
            <w:vAlign w:val="center"/>
          </w:tcPr>
          <w:p w14:paraId="34DFDA52" w14:textId="3681AB4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R$ 45,79</w:t>
            </w:r>
          </w:p>
        </w:tc>
        <w:tc>
          <w:tcPr>
            <w:tcW w:w="1322" w:type="dxa"/>
            <w:vAlign w:val="center"/>
          </w:tcPr>
          <w:p w14:paraId="0AC75B54" w14:textId="279489C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R$ 3.663,20</w:t>
            </w:r>
          </w:p>
        </w:tc>
      </w:tr>
      <w:tr w:rsidR="003F1244" w:rsidRPr="00C415AF" w14:paraId="6534AF50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B9514F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121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1527F2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4E4EE2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D9253F2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SANGUE OCULTO NAS FEZES</w:t>
            </w:r>
          </w:p>
        </w:tc>
        <w:tc>
          <w:tcPr>
            <w:tcW w:w="1262" w:type="dxa"/>
            <w:vAlign w:val="center"/>
          </w:tcPr>
          <w:p w14:paraId="01AB40B6" w14:textId="0875651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</w:rPr>
              <w:t>R$ 7,83</w:t>
            </w:r>
          </w:p>
        </w:tc>
        <w:tc>
          <w:tcPr>
            <w:tcW w:w="1322" w:type="dxa"/>
            <w:vAlign w:val="center"/>
          </w:tcPr>
          <w:p w14:paraId="21DE38C5" w14:textId="1AB4E5A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R$ 939,60</w:t>
            </w:r>
          </w:p>
        </w:tc>
      </w:tr>
      <w:tr w:rsidR="003F1244" w:rsidRPr="00C415AF" w14:paraId="3724AC88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136876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122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F621A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75372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FD23500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SATURAÇÃO DE TRANSFERRINA</w:t>
            </w:r>
          </w:p>
        </w:tc>
        <w:tc>
          <w:tcPr>
            <w:tcW w:w="1262" w:type="dxa"/>
            <w:vAlign w:val="center"/>
          </w:tcPr>
          <w:p w14:paraId="3E482CAC" w14:textId="28D9E7A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R$ 8,86</w:t>
            </w:r>
          </w:p>
        </w:tc>
        <w:tc>
          <w:tcPr>
            <w:tcW w:w="1322" w:type="dxa"/>
            <w:vAlign w:val="center"/>
          </w:tcPr>
          <w:p w14:paraId="71E69D12" w14:textId="4A995BF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R$ 1.329,00</w:t>
            </w:r>
          </w:p>
        </w:tc>
      </w:tr>
      <w:tr w:rsidR="003F1244" w:rsidRPr="00C415AF" w14:paraId="7D751699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4FBB3F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123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33434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4A7BD2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2103EE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SDHEA (SULFATO DE HIDROEPIANDROSTERONA)</w:t>
            </w:r>
          </w:p>
        </w:tc>
        <w:tc>
          <w:tcPr>
            <w:tcW w:w="1262" w:type="dxa"/>
            <w:vAlign w:val="center"/>
          </w:tcPr>
          <w:p w14:paraId="544A3DE5" w14:textId="786A128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R$ 20,94</w:t>
            </w:r>
          </w:p>
        </w:tc>
        <w:tc>
          <w:tcPr>
            <w:tcW w:w="1322" w:type="dxa"/>
            <w:vAlign w:val="center"/>
          </w:tcPr>
          <w:p w14:paraId="3F355E72" w14:textId="1856CD2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R$ 1.047,00</w:t>
            </w:r>
          </w:p>
        </w:tc>
      </w:tr>
      <w:tr w:rsidR="003F1244" w:rsidRPr="00C415AF" w14:paraId="16B431BC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FF0EDF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124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8E5ABF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E02118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066F46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SELÊNIO</w:t>
            </w:r>
          </w:p>
        </w:tc>
        <w:tc>
          <w:tcPr>
            <w:tcW w:w="1262" w:type="dxa"/>
            <w:vAlign w:val="center"/>
          </w:tcPr>
          <w:p w14:paraId="08BB1280" w14:textId="5508CC2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R$ 17,37</w:t>
            </w:r>
          </w:p>
        </w:tc>
        <w:tc>
          <w:tcPr>
            <w:tcW w:w="1322" w:type="dxa"/>
            <w:vAlign w:val="center"/>
          </w:tcPr>
          <w:p w14:paraId="0BC16E61" w14:textId="4D8CA12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R$ 1.737,00</w:t>
            </w:r>
          </w:p>
        </w:tc>
      </w:tr>
      <w:tr w:rsidR="003F1244" w:rsidRPr="00C415AF" w14:paraId="519CE476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9E4ADD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lastRenderedPageBreak/>
              <w:t>125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4EE4BC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4DCF07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B0319C4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SÓDIO</w:t>
            </w:r>
          </w:p>
        </w:tc>
        <w:tc>
          <w:tcPr>
            <w:tcW w:w="1262" w:type="dxa"/>
            <w:vAlign w:val="center"/>
          </w:tcPr>
          <w:p w14:paraId="2100681F" w14:textId="12853E5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R$ 3,31</w:t>
            </w:r>
          </w:p>
        </w:tc>
        <w:tc>
          <w:tcPr>
            <w:tcW w:w="1322" w:type="dxa"/>
            <w:vAlign w:val="center"/>
          </w:tcPr>
          <w:p w14:paraId="27A720AA" w14:textId="1CB652C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R$ 6.620,00</w:t>
            </w:r>
          </w:p>
        </w:tc>
      </w:tr>
      <w:tr w:rsidR="003F1244" w:rsidRPr="00C415AF" w14:paraId="4C8EEA13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AF5606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126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27F371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5713CA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42FCD13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TSH</w:t>
            </w:r>
          </w:p>
        </w:tc>
        <w:tc>
          <w:tcPr>
            <w:tcW w:w="1262" w:type="dxa"/>
            <w:vAlign w:val="center"/>
          </w:tcPr>
          <w:p w14:paraId="78DB218C" w14:textId="1992395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R$ 7,84</w:t>
            </w:r>
          </w:p>
        </w:tc>
        <w:tc>
          <w:tcPr>
            <w:tcW w:w="1322" w:type="dxa"/>
            <w:vAlign w:val="center"/>
          </w:tcPr>
          <w:p w14:paraId="09A2FB4A" w14:textId="19AF90E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R$ 27.440,00</w:t>
            </w:r>
          </w:p>
        </w:tc>
      </w:tr>
      <w:tr w:rsidR="003F1244" w:rsidRPr="00C415AF" w14:paraId="5A2039A3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1B6AA7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127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7B6E06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CC110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8B6478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T3</w:t>
            </w:r>
          </w:p>
        </w:tc>
        <w:tc>
          <w:tcPr>
            <w:tcW w:w="1262" w:type="dxa"/>
            <w:vAlign w:val="center"/>
          </w:tcPr>
          <w:p w14:paraId="63E30E43" w14:textId="7F56F23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R$ 7,45</w:t>
            </w:r>
          </w:p>
        </w:tc>
        <w:tc>
          <w:tcPr>
            <w:tcW w:w="1322" w:type="dxa"/>
            <w:vAlign w:val="center"/>
          </w:tcPr>
          <w:p w14:paraId="18A702B9" w14:textId="459805D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R$ 3.725,00</w:t>
            </w:r>
          </w:p>
        </w:tc>
      </w:tr>
      <w:tr w:rsidR="003F1244" w:rsidRPr="00C415AF" w14:paraId="3781404F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150188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128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C9C59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AEF85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67924E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T4 LIVRE</w:t>
            </w:r>
          </w:p>
        </w:tc>
        <w:tc>
          <w:tcPr>
            <w:tcW w:w="1262" w:type="dxa"/>
            <w:vAlign w:val="center"/>
          </w:tcPr>
          <w:p w14:paraId="308A6859" w14:textId="7424264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R$ 7,32</w:t>
            </w:r>
          </w:p>
        </w:tc>
        <w:tc>
          <w:tcPr>
            <w:tcW w:w="1322" w:type="dxa"/>
            <w:vAlign w:val="center"/>
          </w:tcPr>
          <w:p w14:paraId="48D1E66A" w14:textId="29DD353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R$ 10.980,00</w:t>
            </w:r>
          </w:p>
        </w:tc>
      </w:tr>
      <w:tr w:rsidR="003F1244" w:rsidRPr="00C415AF" w14:paraId="77691160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48CDB5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129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AC7346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7323C3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D3DF4C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TESTE AVIDEZ CITOMEGALOVIRUS</w:t>
            </w:r>
          </w:p>
        </w:tc>
        <w:tc>
          <w:tcPr>
            <w:tcW w:w="1262" w:type="dxa"/>
            <w:vAlign w:val="center"/>
          </w:tcPr>
          <w:p w14:paraId="5CE489D3" w14:textId="264FDE3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R$ 44,38</w:t>
            </w:r>
          </w:p>
        </w:tc>
        <w:tc>
          <w:tcPr>
            <w:tcW w:w="1322" w:type="dxa"/>
            <w:vAlign w:val="center"/>
          </w:tcPr>
          <w:p w14:paraId="46885671" w14:textId="610BDBC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R$ 1.331,40</w:t>
            </w:r>
          </w:p>
        </w:tc>
      </w:tr>
      <w:tr w:rsidR="003F1244" w:rsidRPr="00C415AF" w14:paraId="220D3129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4CC986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hAnsi="Calibri" w:cs="Calibri"/>
                <w:color w:val="00000A"/>
                <w:sz w:val="18"/>
                <w:szCs w:val="18"/>
              </w:rPr>
              <w:t>130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FF32B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4A1A2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9DB464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TESTE DE GRAVIDEZ (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urina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62" w:type="dxa"/>
            <w:vAlign w:val="center"/>
          </w:tcPr>
          <w:p w14:paraId="3C23FD64" w14:textId="1EFA992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R$ 3,29</w:t>
            </w:r>
          </w:p>
        </w:tc>
        <w:tc>
          <w:tcPr>
            <w:tcW w:w="1322" w:type="dxa"/>
            <w:vAlign w:val="center"/>
          </w:tcPr>
          <w:p w14:paraId="4BBCB8DF" w14:textId="0ED1B0A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R$ 3.290,00</w:t>
            </w:r>
          </w:p>
        </w:tc>
      </w:tr>
      <w:tr w:rsidR="003F1244" w:rsidRPr="00C415AF" w14:paraId="7D82DF7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F23A5D1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131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9D3E6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C7002C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0288FAC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TESTE DE AVIDEZ PARA TOXOPLASMOSE</w:t>
            </w:r>
          </w:p>
        </w:tc>
        <w:tc>
          <w:tcPr>
            <w:tcW w:w="1262" w:type="dxa"/>
            <w:vAlign w:val="center"/>
          </w:tcPr>
          <w:p w14:paraId="1F1C9679" w14:textId="1D71CCF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R$ 40,64</w:t>
            </w:r>
          </w:p>
        </w:tc>
        <w:tc>
          <w:tcPr>
            <w:tcW w:w="1322" w:type="dxa"/>
            <w:vAlign w:val="center"/>
          </w:tcPr>
          <w:p w14:paraId="26C56365" w14:textId="31D09CE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R$ 2.032,00</w:t>
            </w:r>
          </w:p>
        </w:tc>
      </w:tr>
      <w:tr w:rsidR="003F1244" w:rsidRPr="00C415AF" w14:paraId="1DD13E64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0C31CBD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132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832501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3806A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96435C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TESTE MOLECULAR RÁPIDO PARA TUBERCULOSE</w:t>
            </w:r>
          </w:p>
        </w:tc>
        <w:tc>
          <w:tcPr>
            <w:tcW w:w="1262" w:type="dxa"/>
            <w:vAlign w:val="center"/>
          </w:tcPr>
          <w:p w14:paraId="046F9F23" w14:textId="2B1F67B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R$ 215,00</w:t>
            </w:r>
          </w:p>
        </w:tc>
        <w:tc>
          <w:tcPr>
            <w:tcW w:w="1322" w:type="dxa"/>
            <w:vAlign w:val="center"/>
          </w:tcPr>
          <w:p w14:paraId="4938A9A7" w14:textId="6ED99FC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R$ 2.150,00</w:t>
            </w:r>
          </w:p>
        </w:tc>
      </w:tr>
      <w:tr w:rsidR="003F1244" w:rsidRPr="00C415AF" w14:paraId="25FE821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F534A2E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133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951CE55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265640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6BB2F84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TESTE DE TOLERÂNCIA A GLICOSE (TTOG)</w:t>
            </w:r>
          </w:p>
        </w:tc>
        <w:tc>
          <w:tcPr>
            <w:tcW w:w="1262" w:type="dxa"/>
            <w:vAlign w:val="center"/>
          </w:tcPr>
          <w:p w14:paraId="661AC606" w14:textId="2DD2A0A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R$ 17,96</w:t>
            </w:r>
          </w:p>
        </w:tc>
        <w:tc>
          <w:tcPr>
            <w:tcW w:w="1322" w:type="dxa"/>
            <w:vAlign w:val="center"/>
          </w:tcPr>
          <w:p w14:paraId="2C2BC3AD" w14:textId="0469218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R$ 8.980,00</w:t>
            </w:r>
          </w:p>
        </w:tc>
      </w:tr>
      <w:tr w:rsidR="003F1244" w:rsidRPr="00C415AF" w14:paraId="1A3A4309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FD26A34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134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641144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9B4856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D6F439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TESTOSTERONA TOTAL</w:t>
            </w:r>
          </w:p>
        </w:tc>
        <w:tc>
          <w:tcPr>
            <w:tcW w:w="1262" w:type="dxa"/>
            <w:vAlign w:val="center"/>
          </w:tcPr>
          <w:p w14:paraId="50810372" w14:textId="5037CDC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R$ 14,33</w:t>
            </w:r>
          </w:p>
        </w:tc>
        <w:tc>
          <w:tcPr>
            <w:tcW w:w="1322" w:type="dxa"/>
            <w:vAlign w:val="center"/>
          </w:tcPr>
          <w:p w14:paraId="006E1578" w14:textId="07DDF25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R$ 716,50</w:t>
            </w:r>
          </w:p>
        </w:tc>
      </w:tr>
      <w:tr w:rsidR="003F1244" w:rsidRPr="00C415AF" w14:paraId="55DAC66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82A6AB7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135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E4CC78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8F94D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94E775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TESTOSTERONA LIVRE</w:t>
            </w:r>
          </w:p>
        </w:tc>
        <w:tc>
          <w:tcPr>
            <w:tcW w:w="1262" w:type="dxa"/>
            <w:vAlign w:val="center"/>
          </w:tcPr>
          <w:p w14:paraId="32452006" w14:textId="68A672B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R$ 30,25</w:t>
            </w:r>
          </w:p>
        </w:tc>
        <w:tc>
          <w:tcPr>
            <w:tcW w:w="1322" w:type="dxa"/>
            <w:vAlign w:val="center"/>
          </w:tcPr>
          <w:p w14:paraId="20EA4160" w14:textId="548B5CB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R$ 1.512,50</w:t>
            </w:r>
          </w:p>
        </w:tc>
      </w:tr>
      <w:tr w:rsidR="003F1244" w:rsidRPr="00C415AF" w14:paraId="72C73C41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4F97485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136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0F7E0C4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0769FDD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1DFA0E6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TGO</w:t>
            </w:r>
          </w:p>
        </w:tc>
        <w:tc>
          <w:tcPr>
            <w:tcW w:w="1262" w:type="dxa"/>
            <w:vAlign w:val="center"/>
          </w:tcPr>
          <w:p w14:paraId="0B2C7990" w14:textId="01701BC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44405344" w14:textId="44E6E94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R$ 9.765,00</w:t>
            </w:r>
          </w:p>
        </w:tc>
      </w:tr>
      <w:tr w:rsidR="003F1244" w:rsidRPr="00C415AF" w14:paraId="7B38FDB7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05F80AC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137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D8387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FA782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AE165D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TGP</w:t>
            </w:r>
          </w:p>
        </w:tc>
        <w:tc>
          <w:tcPr>
            <w:tcW w:w="1262" w:type="dxa"/>
            <w:vAlign w:val="center"/>
          </w:tcPr>
          <w:p w14:paraId="540C9683" w14:textId="69901AE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01F6FC48" w14:textId="58656B4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R$ 9.765,00</w:t>
            </w:r>
          </w:p>
        </w:tc>
      </w:tr>
      <w:tr w:rsidR="003F1244" w:rsidRPr="00C415AF" w14:paraId="067CE23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46A5216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138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DDC097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D63A3D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29092B9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TOXICOLÓGICO COCAÍNA</w:t>
            </w:r>
          </w:p>
        </w:tc>
        <w:tc>
          <w:tcPr>
            <w:tcW w:w="1262" w:type="dxa"/>
            <w:vAlign w:val="center"/>
          </w:tcPr>
          <w:p w14:paraId="7F59781A" w14:textId="45D2898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R$ 14,70</w:t>
            </w:r>
          </w:p>
        </w:tc>
        <w:tc>
          <w:tcPr>
            <w:tcW w:w="1322" w:type="dxa"/>
            <w:vAlign w:val="center"/>
          </w:tcPr>
          <w:p w14:paraId="266186CB" w14:textId="38F37D2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R$ 1.176,00</w:t>
            </w:r>
          </w:p>
        </w:tc>
      </w:tr>
      <w:tr w:rsidR="003F1244" w:rsidRPr="00C415AF" w14:paraId="42CA73C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FFEB12A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139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DF950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647E9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E58386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TOXICOLÓGICO MACONHA</w:t>
            </w:r>
          </w:p>
        </w:tc>
        <w:tc>
          <w:tcPr>
            <w:tcW w:w="1262" w:type="dxa"/>
            <w:vAlign w:val="center"/>
          </w:tcPr>
          <w:p w14:paraId="19796679" w14:textId="70150AF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</w:rPr>
              <w:t>R$ 14,27</w:t>
            </w:r>
          </w:p>
        </w:tc>
        <w:tc>
          <w:tcPr>
            <w:tcW w:w="1322" w:type="dxa"/>
            <w:vAlign w:val="center"/>
          </w:tcPr>
          <w:p w14:paraId="615CDE56" w14:textId="7252C91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R$ 1.141,60</w:t>
            </w:r>
          </w:p>
        </w:tc>
      </w:tr>
      <w:tr w:rsidR="003F1244" w:rsidRPr="00C415AF" w14:paraId="13456AFC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BC8F175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140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6E416F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752703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0A84121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TOXOPLAMOSE IGG -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método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quimioluminescência</w:t>
            </w:r>
            <w:proofErr w:type="spellEnd"/>
          </w:p>
        </w:tc>
        <w:tc>
          <w:tcPr>
            <w:tcW w:w="1262" w:type="dxa"/>
            <w:vAlign w:val="center"/>
          </w:tcPr>
          <w:p w14:paraId="11D76396" w14:textId="6CF8B6D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R$ 14,06</w:t>
            </w:r>
          </w:p>
        </w:tc>
        <w:tc>
          <w:tcPr>
            <w:tcW w:w="1322" w:type="dxa"/>
            <w:vAlign w:val="center"/>
          </w:tcPr>
          <w:p w14:paraId="0F1427BE" w14:textId="1C8B475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R$ 8.436,00</w:t>
            </w:r>
          </w:p>
        </w:tc>
      </w:tr>
      <w:tr w:rsidR="003F1244" w:rsidRPr="00C415AF" w14:paraId="508C7AE9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925F98C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141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0E34BF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E565D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D7FFA23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TOXOPLASMOS IGM-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método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quimioluminescência</w:t>
            </w:r>
            <w:proofErr w:type="spellEnd"/>
          </w:p>
        </w:tc>
        <w:tc>
          <w:tcPr>
            <w:tcW w:w="1262" w:type="dxa"/>
            <w:vAlign w:val="center"/>
          </w:tcPr>
          <w:p w14:paraId="21ABEA2E" w14:textId="263C005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R$ 14,08</w:t>
            </w:r>
          </w:p>
        </w:tc>
        <w:tc>
          <w:tcPr>
            <w:tcW w:w="1322" w:type="dxa"/>
            <w:vAlign w:val="center"/>
          </w:tcPr>
          <w:p w14:paraId="5B43BBE7" w14:textId="66E4C9A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R$ 8.448,00</w:t>
            </w:r>
          </w:p>
        </w:tc>
      </w:tr>
      <w:tr w:rsidR="003F1244" w:rsidRPr="00C415AF" w14:paraId="1BA32DA3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8542F5C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142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0A9B9C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6000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4913E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08E8F57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TRIGLICERIDES</w:t>
            </w:r>
          </w:p>
        </w:tc>
        <w:tc>
          <w:tcPr>
            <w:tcW w:w="1262" w:type="dxa"/>
            <w:vAlign w:val="center"/>
          </w:tcPr>
          <w:p w14:paraId="381DDC71" w14:textId="7218647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R$ 3,29</w:t>
            </w:r>
          </w:p>
        </w:tc>
        <w:tc>
          <w:tcPr>
            <w:tcW w:w="1322" w:type="dxa"/>
            <w:vAlign w:val="center"/>
          </w:tcPr>
          <w:p w14:paraId="6C9E9ABD" w14:textId="2CD39C9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R$ 19.740,00</w:t>
            </w:r>
          </w:p>
        </w:tc>
      </w:tr>
      <w:tr w:rsidR="003F1244" w:rsidRPr="00C415AF" w14:paraId="46BB344F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E1A8C1F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143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B7E6D2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2E86F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1FFBF5F1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TS</w:t>
            </w:r>
          </w:p>
        </w:tc>
        <w:tc>
          <w:tcPr>
            <w:tcW w:w="1262" w:type="dxa"/>
            <w:vAlign w:val="center"/>
          </w:tcPr>
          <w:p w14:paraId="2016D420" w14:textId="4D2B7239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26D4A498" w14:textId="16C9C9F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R$ 418,50</w:t>
            </w:r>
          </w:p>
        </w:tc>
      </w:tr>
      <w:tr w:rsidR="003F1244" w:rsidRPr="00C415AF" w14:paraId="6C8E72DE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6D2936B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144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76E25B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7AADAD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09B3F42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TC</w:t>
            </w:r>
          </w:p>
        </w:tc>
        <w:tc>
          <w:tcPr>
            <w:tcW w:w="1262" w:type="dxa"/>
            <w:vAlign w:val="center"/>
          </w:tcPr>
          <w:p w14:paraId="5ED67AD3" w14:textId="56564A6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6532E52A" w14:textId="4771D97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R$ 418,50</w:t>
            </w:r>
          </w:p>
        </w:tc>
      </w:tr>
      <w:tr w:rsidR="003F1244" w:rsidRPr="00C415AF" w14:paraId="63FEDCBD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FD99D18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145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6C71A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517FB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A9C899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TP (Tempo de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Protrombina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62" w:type="dxa"/>
            <w:vAlign w:val="center"/>
          </w:tcPr>
          <w:p w14:paraId="625702A0" w14:textId="75B087F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R$ 3,29</w:t>
            </w:r>
          </w:p>
        </w:tc>
        <w:tc>
          <w:tcPr>
            <w:tcW w:w="1322" w:type="dxa"/>
            <w:vAlign w:val="center"/>
          </w:tcPr>
          <w:p w14:paraId="3F0CAABD" w14:textId="105CF17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R$ 1.645,00</w:t>
            </w:r>
          </w:p>
        </w:tc>
      </w:tr>
      <w:tr w:rsidR="003F1244" w:rsidRPr="00C415AF" w14:paraId="587CFAE9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36734D2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146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962474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A55A40B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28322BF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TTPA (Tempo de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Tromboplastina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Parcial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Ativada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62" w:type="dxa"/>
            <w:vAlign w:val="center"/>
          </w:tcPr>
          <w:p w14:paraId="3BD8D0D4" w14:textId="58A90B7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R$ 3,29</w:t>
            </w:r>
          </w:p>
        </w:tc>
        <w:tc>
          <w:tcPr>
            <w:tcW w:w="1322" w:type="dxa"/>
            <w:vAlign w:val="center"/>
          </w:tcPr>
          <w:p w14:paraId="07D02DE2" w14:textId="6829EA3C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R$ 1.645,00</w:t>
            </w:r>
          </w:p>
        </w:tc>
      </w:tr>
      <w:tr w:rsidR="003F1244" w:rsidRPr="00C415AF" w14:paraId="11EC58C9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DB2A53E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147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97A2B3E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ED9BCB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228C3F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URÉIA</w:t>
            </w:r>
          </w:p>
        </w:tc>
        <w:tc>
          <w:tcPr>
            <w:tcW w:w="1262" w:type="dxa"/>
            <w:vAlign w:val="center"/>
          </w:tcPr>
          <w:p w14:paraId="30F2C9A0" w14:textId="2B0BF25D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6D2DD25E" w14:textId="045DA93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R$ 13.950,00</w:t>
            </w:r>
          </w:p>
        </w:tc>
      </w:tr>
      <w:tr w:rsidR="003F1244" w:rsidRPr="00C415AF" w14:paraId="340D01BC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316DB94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148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EF29E5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CB09CA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E76D64F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URINA TIPO 1</w:t>
            </w:r>
          </w:p>
        </w:tc>
        <w:tc>
          <w:tcPr>
            <w:tcW w:w="1262" w:type="dxa"/>
            <w:vAlign w:val="center"/>
          </w:tcPr>
          <w:p w14:paraId="60088983" w14:textId="035F684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R$ 3,94</w:t>
            </w:r>
          </w:p>
        </w:tc>
        <w:tc>
          <w:tcPr>
            <w:tcW w:w="1322" w:type="dxa"/>
            <w:vAlign w:val="center"/>
          </w:tcPr>
          <w:p w14:paraId="42904753" w14:textId="7E2F25F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R$ 19.700,00</w:t>
            </w:r>
          </w:p>
        </w:tc>
      </w:tr>
      <w:tr w:rsidR="003F1244" w:rsidRPr="00C415AF" w14:paraId="574D82C9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208672E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149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76B406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892907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9BC6E3C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UROCULTURA + ANTIBIOGRAMA</w:t>
            </w:r>
          </w:p>
        </w:tc>
        <w:tc>
          <w:tcPr>
            <w:tcW w:w="1262" w:type="dxa"/>
            <w:vAlign w:val="center"/>
          </w:tcPr>
          <w:p w14:paraId="3CDDC159" w14:textId="71D0FA0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R$ 15,73</w:t>
            </w:r>
          </w:p>
        </w:tc>
        <w:tc>
          <w:tcPr>
            <w:tcW w:w="1322" w:type="dxa"/>
            <w:vAlign w:val="center"/>
          </w:tcPr>
          <w:p w14:paraId="224F4D19" w14:textId="7913E0E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R$ 15.730,00</w:t>
            </w:r>
          </w:p>
        </w:tc>
      </w:tr>
      <w:tr w:rsidR="003F1244" w:rsidRPr="00C415AF" w14:paraId="7AF6874C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39F3687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hAnsi="Calibri" w:cs="Calibri"/>
                <w:color w:val="00000A"/>
                <w:sz w:val="18"/>
                <w:szCs w:val="18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150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FBCD4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FFE2C4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4F473D5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VARICELA IGG E IGM</w:t>
            </w:r>
          </w:p>
        </w:tc>
        <w:tc>
          <w:tcPr>
            <w:tcW w:w="1262" w:type="dxa"/>
            <w:vAlign w:val="center"/>
          </w:tcPr>
          <w:p w14:paraId="210C9164" w14:textId="0AA74D4B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R$ 48,70</w:t>
            </w:r>
          </w:p>
        </w:tc>
        <w:tc>
          <w:tcPr>
            <w:tcW w:w="1322" w:type="dxa"/>
            <w:vAlign w:val="center"/>
          </w:tcPr>
          <w:p w14:paraId="7A326917" w14:textId="4F4CEE3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R$ 584,40</w:t>
            </w:r>
          </w:p>
        </w:tc>
      </w:tr>
      <w:tr w:rsidR="003F1244" w:rsidRPr="00C415AF" w14:paraId="55B5EC0A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EB156D5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151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45D1CB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1500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322A10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2890EA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 xml:space="preserve">VDRL -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método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reação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C415AF">
              <w:rPr>
                <w:rFonts w:ascii="Calibri" w:hAnsi="Calibri" w:cs="Calibri"/>
                <w:sz w:val="18"/>
                <w:szCs w:val="18"/>
              </w:rPr>
              <w:t xml:space="preserve">de  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floculação</w:t>
            </w:r>
            <w:proofErr w:type="spellEnd"/>
            <w:proofErr w:type="gramEnd"/>
          </w:p>
        </w:tc>
        <w:tc>
          <w:tcPr>
            <w:tcW w:w="1262" w:type="dxa"/>
            <w:vAlign w:val="center"/>
          </w:tcPr>
          <w:p w14:paraId="4F0490A2" w14:textId="555BA81E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R$ 3,79</w:t>
            </w:r>
          </w:p>
        </w:tc>
        <w:tc>
          <w:tcPr>
            <w:tcW w:w="1322" w:type="dxa"/>
            <w:vAlign w:val="center"/>
          </w:tcPr>
          <w:p w14:paraId="7D2D80DF" w14:textId="384D7591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R$ 5.685,00</w:t>
            </w:r>
          </w:p>
        </w:tc>
      </w:tr>
      <w:tr w:rsidR="003F1244" w:rsidRPr="00C415AF" w14:paraId="1FC8606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F2D0D61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152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67229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5A711B0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55E5911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VHS</w:t>
            </w:r>
          </w:p>
        </w:tc>
        <w:tc>
          <w:tcPr>
            <w:tcW w:w="1262" w:type="dxa"/>
            <w:vAlign w:val="center"/>
          </w:tcPr>
          <w:p w14:paraId="4F8BA9A1" w14:textId="0EA4206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R$ 2,79</w:t>
            </w:r>
          </w:p>
        </w:tc>
        <w:tc>
          <w:tcPr>
            <w:tcW w:w="1322" w:type="dxa"/>
            <w:vAlign w:val="center"/>
          </w:tcPr>
          <w:p w14:paraId="3BF77821" w14:textId="497B07DF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R$ 2.790,00</w:t>
            </w:r>
          </w:p>
        </w:tc>
      </w:tr>
      <w:tr w:rsidR="003F1244" w:rsidRPr="00C415AF" w14:paraId="2D5DB756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52653A2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153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A636B5C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600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31A656A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6B167CD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VITAMINA B12</w:t>
            </w:r>
          </w:p>
        </w:tc>
        <w:tc>
          <w:tcPr>
            <w:tcW w:w="1262" w:type="dxa"/>
            <w:vAlign w:val="center"/>
          </w:tcPr>
          <w:p w14:paraId="1EE80A94" w14:textId="0FE9DFA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R$ 19,29</w:t>
            </w:r>
          </w:p>
        </w:tc>
        <w:tc>
          <w:tcPr>
            <w:tcW w:w="1322" w:type="dxa"/>
            <w:vAlign w:val="center"/>
          </w:tcPr>
          <w:p w14:paraId="46EA80D8" w14:textId="1A36349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R$ 11.574,00</w:t>
            </w:r>
          </w:p>
        </w:tc>
      </w:tr>
      <w:tr w:rsidR="003F1244" w:rsidRPr="00C415AF" w14:paraId="7D34E4E2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F4F220C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154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9DA3553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3C7A81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234A066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VITAMINA C</w:t>
            </w:r>
          </w:p>
        </w:tc>
        <w:tc>
          <w:tcPr>
            <w:tcW w:w="1262" w:type="dxa"/>
            <w:vAlign w:val="center"/>
          </w:tcPr>
          <w:p w14:paraId="57FA345B" w14:textId="2C8BF7F8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R$ 35,48</w:t>
            </w:r>
          </w:p>
        </w:tc>
        <w:tc>
          <w:tcPr>
            <w:tcW w:w="1322" w:type="dxa"/>
            <w:vAlign w:val="center"/>
          </w:tcPr>
          <w:p w14:paraId="34B775F4" w14:textId="10B4B5A5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R$ 1.774,00</w:t>
            </w:r>
          </w:p>
        </w:tc>
      </w:tr>
      <w:tr w:rsidR="003F1244" w:rsidRPr="00C415AF" w14:paraId="2E7F3F64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13DAABC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155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CBD93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591AF9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6D6CB64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VITAMINA D</w:t>
            </w:r>
          </w:p>
        </w:tc>
        <w:tc>
          <w:tcPr>
            <w:tcW w:w="1262" w:type="dxa"/>
            <w:vAlign w:val="center"/>
          </w:tcPr>
          <w:p w14:paraId="7E9A5467" w14:textId="7FA93887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R$ 22,82</w:t>
            </w:r>
          </w:p>
        </w:tc>
        <w:tc>
          <w:tcPr>
            <w:tcW w:w="1322" w:type="dxa"/>
            <w:vAlign w:val="center"/>
          </w:tcPr>
          <w:p w14:paraId="01A4E8AF" w14:textId="19EA9F1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R$ 22.820,00</w:t>
            </w:r>
          </w:p>
        </w:tc>
      </w:tr>
      <w:tr w:rsidR="003F1244" w:rsidRPr="00C415AF" w14:paraId="6A534BAE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2AFB38C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156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987ED7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EAEE50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694E062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ZINCO</w:t>
            </w:r>
          </w:p>
        </w:tc>
        <w:tc>
          <w:tcPr>
            <w:tcW w:w="1262" w:type="dxa"/>
            <w:vAlign w:val="center"/>
          </w:tcPr>
          <w:p w14:paraId="2870FB33" w14:textId="58E5D53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R$ 16,32</w:t>
            </w:r>
          </w:p>
        </w:tc>
        <w:tc>
          <w:tcPr>
            <w:tcW w:w="1322" w:type="dxa"/>
            <w:vAlign w:val="center"/>
          </w:tcPr>
          <w:p w14:paraId="1161A713" w14:textId="0430E6F0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R$ 1.632,00</w:t>
            </w:r>
          </w:p>
        </w:tc>
      </w:tr>
      <w:tr w:rsidR="003F1244" w:rsidRPr="00C415AF" w14:paraId="6FF2B585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88B52DE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157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3F6BD68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BCCFF72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27088E4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SOROLÓGICO ELIZA PARA COVID-19</w:t>
            </w:r>
          </w:p>
        </w:tc>
        <w:tc>
          <w:tcPr>
            <w:tcW w:w="1262" w:type="dxa"/>
            <w:vAlign w:val="center"/>
          </w:tcPr>
          <w:p w14:paraId="52404973" w14:textId="63183DC2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Calibri" w:hAnsi="Calibri" w:cs="Calibri"/>
                <w:b/>
                <w:bCs/>
              </w:rPr>
              <w:t>R$ 139,58</w:t>
            </w:r>
          </w:p>
        </w:tc>
        <w:tc>
          <w:tcPr>
            <w:tcW w:w="1322" w:type="dxa"/>
            <w:vAlign w:val="center"/>
          </w:tcPr>
          <w:p w14:paraId="074EAA94" w14:textId="34061AA3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R$ 8.374,80</w:t>
            </w:r>
          </w:p>
        </w:tc>
      </w:tr>
      <w:tr w:rsidR="003F1244" w:rsidRPr="00C415AF" w14:paraId="188DAB06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D2AB3A4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158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A3A6C06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E4F0D07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9B3A048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PESQUISA ANTÍGENO SARS-CoV-2 (</w:t>
            </w:r>
            <w:proofErr w:type="spellStart"/>
            <w:r w:rsidRPr="00C415AF">
              <w:rPr>
                <w:rFonts w:ascii="Calibri" w:hAnsi="Calibri" w:cs="Calibri"/>
                <w:sz w:val="18"/>
                <w:szCs w:val="18"/>
              </w:rPr>
              <w:t>imunocromatográfico</w:t>
            </w:r>
            <w:proofErr w:type="spellEnd"/>
            <w:r w:rsidRPr="00C415A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262" w:type="dxa"/>
            <w:vAlign w:val="center"/>
          </w:tcPr>
          <w:p w14:paraId="6B18C2B8" w14:textId="6938ACEA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R$ 47,50</w:t>
            </w:r>
          </w:p>
        </w:tc>
        <w:tc>
          <w:tcPr>
            <w:tcW w:w="1322" w:type="dxa"/>
            <w:vAlign w:val="center"/>
          </w:tcPr>
          <w:p w14:paraId="2FF30182" w14:textId="3E4E74B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R$ 14.250,00</w:t>
            </w:r>
          </w:p>
        </w:tc>
      </w:tr>
      <w:tr w:rsidR="003F1244" w:rsidRPr="00C415AF" w14:paraId="4FDA296F" w14:textId="77777777" w:rsidTr="0088148C">
        <w:trPr>
          <w:cantSplit/>
          <w:trHeight w:val="283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DE6D402" w14:textId="77777777" w:rsidR="003F1244" w:rsidRPr="00C415AF" w:rsidRDefault="003F1244" w:rsidP="003F1244">
            <w:pPr>
              <w:jc w:val="center"/>
              <w:textAlignment w:val="bottom"/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</w:pPr>
            <w:r w:rsidRPr="00C415AF">
              <w:rPr>
                <w:rFonts w:ascii="Calibri" w:eastAsia="SimSun" w:hAnsi="Calibri" w:cs="Calibri"/>
                <w:color w:val="00000A"/>
                <w:sz w:val="18"/>
                <w:szCs w:val="18"/>
                <w:lang w:bidi="ar"/>
              </w:rPr>
              <w:t>159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B60077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E0C8ADF" w14:textId="77777777" w:rsidR="003F1244" w:rsidRPr="00C415AF" w:rsidRDefault="003F1244" w:rsidP="003F12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EXAME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2238710B" w14:textId="77777777" w:rsidR="003F1244" w:rsidRPr="00C415AF" w:rsidRDefault="003F1244" w:rsidP="003F124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RT-PCR PARA SARS-COV-2</w:t>
            </w:r>
          </w:p>
        </w:tc>
        <w:tc>
          <w:tcPr>
            <w:tcW w:w="1262" w:type="dxa"/>
            <w:vAlign w:val="center"/>
          </w:tcPr>
          <w:p w14:paraId="6A557947" w14:textId="62E02C94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R$ 147,50</w:t>
            </w:r>
          </w:p>
        </w:tc>
        <w:tc>
          <w:tcPr>
            <w:tcW w:w="1322" w:type="dxa"/>
            <w:vAlign w:val="center"/>
          </w:tcPr>
          <w:p w14:paraId="6C1A812A" w14:textId="4D1B0806" w:rsidR="003F1244" w:rsidRPr="00C415AF" w:rsidRDefault="003F1244" w:rsidP="003F12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t>R$ 29.500,00</w:t>
            </w:r>
          </w:p>
        </w:tc>
      </w:tr>
      <w:tr w:rsidR="00E87671" w:rsidRPr="00C415AF" w14:paraId="612E48B0" w14:textId="77777777" w:rsidTr="00CC513E">
        <w:trPr>
          <w:cantSplit/>
          <w:trHeight w:val="283"/>
          <w:jc w:val="center"/>
        </w:trPr>
        <w:tc>
          <w:tcPr>
            <w:tcW w:w="6947" w:type="dxa"/>
            <w:gridSpan w:val="4"/>
            <w:shd w:val="clear" w:color="auto" w:fill="D9D9D9" w:themeFill="background1" w:themeFillShade="D9"/>
            <w:vAlign w:val="center"/>
          </w:tcPr>
          <w:p w14:paraId="7F7466DB" w14:textId="77777777" w:rsidR="00E87671" w:rsidRPr="00C415AF" w:rsidRDefault="00CC513E" w:rsidP="00CC513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415AF">
              <w:rPr>
                <w:rFonts w:ascii="Calibri" w:hAnsi="Calibri" w:cs="Calibri"/>
                <w:sz w:val="18"/>
                <w:szCs w:val="18"/>
              </w:rPr>
              <w:t>VALOR TOTAL MÉDIO</w:t>
            </w:r>
          </w:p>
        </w:tc>
        <w:tc>
          <w:tcPr>
            <w:tcW w:w="2584" w:type="dxa"/>
            <w:gridSpan w:val="2"/>
            <w:shd w:val="clear" w:color="auto" w:fill="D9D9D9" w:themeFill="background1" w:themeFillShade="D9"/>
            <w:vAlign w:val="center"/>
          </w:tcPr>
          <w:p w14:paraId="2F9AD01A" w14:textId="77382292" w:rsidR="00E87671" w:rsidRPr="00C415AF" w:rsidRDefault="00CC513E" w:rsidP="00CC513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C415AF">
              <w:rPr>
                <w:rFonts w:ascii="Calibri" w:hAnsi="Calibri" w:cs="Calibri"/>
                <w:b/>
                <w:bCs/>
                <w:color w:val="000000"/>
              </w:rPr>
              <w:t xml:space="preserve">R$ </w:t>
            </w:r>
            <w:r w:rsidR="003F1244">
              <w:rPr>
                <w:rFonts w:ascii="Calibri" w:hAnsi="Calibri" w:cs="Calibri"/>
                <w:b/>
                <w:bCs/>
                <w:color w:val="000000"/>
              </w:rPr>
              <w:t>861.095,30</w:t>
            </w:r>
          </w:p>
        </w:tc>
      </w:tr>
    </w:tbl>
    <w:p w14:paraId="47A78092" w14:textId="77777777" w:rsidR="00EE2B85" w:rsidRPr="00A57C49" w:rsidRDefault="00EE2B85" w:rsidP="00EE2B85">
      <w:pPr>
        <w:jc w:val="both"/>
        <w:rPr>
          <w:rFonts w:ascii="Calibri" w:hAnsi="Calibri" w:cs="Arial"/>
          <w:i/>
          <w:sz w:val="21"/>
          <w:szCs w:val="21"/>
        </w:rPr>
      </w:pPr>
      <w:r w:rsidRPr="00A57C49">
        <w:rPr>
          <w:rFonts w:ascii="Calibri" w:hAnsi="Calibri" w:cs="Arial"/>
          <w:i/>
          <w:sz w:val="21"/>
          <w:szCs w:val="21"/>
        </w:rPr>
        <w:t xml:space="preserve">* Com base em </w:t>
      </w:r>
      <w:proofErr w:type="spellStart"/>
      <w:r w:rsidRPr="00A57C49">
        <w:rPr>
          <w:rFonts w:ascii="Calibri" w:hAnsi="Calibri" w:cs="Arial"/>
          <w:i/>
          <w:sz w:val="21"/>
          <w:szCs w:val="21"/>
        </w:rPr>
        <w:t>cotações</w:t>
      </w:r>
      <w:proofErr w:type="spellEnd"/>
      <w:r w:rsidRPr="00A57C49">
        <w:rPr>
          <w:rFonts w:ascii="Calibri" w:hAnsi="Calibri" w:cs="Arial"/>
          <w:i/>
          <w:sz w:val="21"/>
          <w:szCs w:val="21"/>
        </w:rPr>
        <w:t xml:space="preserve"> de </w:t>
      </w:r>
      <w:proofErr w:type="spellStart"/>
      <w:r w:rsidRPr="00A57C49">
        <w:rPr>
          <w:rFonts w:ascii="Calibri" w:hAnsi="Calibri" w:cs="Arial"/>
          <w:i/>
          <w:sz w:val="21"/>
          <w:szCs w:val="21"/>
        </w:rPr>
        <w:t>preços</w:t>
      </w:r>
      <w:proofErr w:type="spellEnd"/>
      <w:r w:rsidRPr="00A57C49">
        <w:rPr>
          <w:rFonts w:ascii="Calibri" w:hAnsi="Calibri" w:cs="Arial"/>
          <w:i/>
          <w:sz w:val="21"/>
          <w:szCs w:val="21"/>
        </w:rPr>
        <w:t xml:space="preserve"> </w:t>
      </w:r>
      <w:proofErr w:type="spellStart"/>
      <w:r w:rsidRPr="00A57C49">
        <w:rPr>
          <w:rFonts w:ascii="Calibri" w:hAnsi="Calibri" w:cs="Arial"/>
          <w:i/>
          <w:sz w:val="21"/>
          <w:szCs w:val="21"/>
        </w:rPr>
        <w:t>juntadas</w:t>
      </w:r>
      <w:proofErr w:type="spellEnd"/>
      <w:r w:rsidRPr="00A57C49">
        <w:rPr>
          <w:rFonts w:ascii="Calibri" w:hAnsi="Calibri" w:cs="Arial"/>
          <w:i/>
          <w:sz w:val="21"/>
          <w:szCs w:val="21"/>
        </w:rPr>
        <w:t xml:space="preserve"> </w:t>
      </w:r>
      <w:proofErr w:type="spellStart"/>
      <w:r w:rsidRPr="00A57C49">
        <w:rPr>
          <w:rFonts w:ascii="Calibri" w:hAnsi="Calibri" w:cs="Arial"/>
          <w:i/>
          <w:sz w:val="21"/>
          <w:szCs w:val="21"/>
        </w:rPr>
        <w:t>ao</w:t>
      </w:r>
      <w:proofErr w:type="spellEnd"/>
      <w:r w:rsidRPr="00A57C49">
        <w:rPr>
          <w:rFonts w:ascii="Calibri" w:hAnsi="Calibri" w:cs="Arial"/>
          <w:i/>
          <w:sz w:val="21"/>
          <w:szCs w:val="21"/>
        </w:rPr>
        <w:t xml:space="preserve"> </w:t>
      </w:r>
      <w:proofErr w:type="spellStart"/>
      <w:r w:rsidRPr="00A57C49">
        <w:rPr>
          <w:rFonts w:ascii="Calibri" w:hAnsi="Calibri" w:cs="Arial"/>
          <w:i/>
          <w:sz w:val="21"/>
          <w:szCs w:val="21"/>
        </w:rPr>
        <w:t>processo</w:t>
      </w:r>
      <w:proofErr w:type="spellEnd"/>
      <w:r w:rsidRPr="00A57C49">
        <w:rPr>
          <w:rFonts w:ascii="Calibri" w:hAnsi="Calibri" w:cs="Arial"/>
          <w:i/>
          <w:sz w:val="21"/>
          <w:szCs w:val="21"/>
        </w:rPr>
        <w:t>.</w:t>
      </w:r>
    </w:p>
    <w:p w14:paraId="7FFC4BCF" w14:textId="77777777" w:rsidR="00EE2B85" w:rsidRPr="00A00DA2" w:rsidRDefault="00EE2B85" w:rsidP="00EE2B85">
      <w:pPr>
        <w:jc w:val="both"/>
        <w:rPr>
          <w:rFonts w:ascii="Calibri" w:hAnsi="Calibri" w:cs="Arial"/>
          <w:b/>
          <w:i/>
          <w:sz w:val="22"/>
          <w:szCs w:val="22"/>
        </w:rPr>
      </w:pPr>
    </w:p>
    <w:p w14:paraId="0CF53E30" w14:textId="77777777" w:rsidR="00EE2B85" w:rsidRPr="00215D77" w:rsidRDefault="00B0526A" w:rsidP="00EE2B85">
      <w:pPr>
        <w:jc w:val="both"/>
        <w:rPr>
          <w:rFonts w:ascii="Calibri" w:hAnsi="Calibri" w:cs="Calibri"/>
          <w:b/>
          <w:sz w:val="21"/>
          <w:szCs w:val="21"/>
        </w:rPr>
      </w:pPr>
      <w:r w:rsidRPr="00215D77">
        <w:rPr>
          <w:rFonts w:ascii="Calibri" w:hAnsi="Calibri" w:cs="Calibri"/>
          <w:b/>
          <w:sz w:val="21"/>
          <w:szCs w:val="21"/>
        </w:rPr>
        <w:t xml:space="preserve">1.1 - </w:t>
      </w:r>
      <w:r w:rsidR="00EE2B85" w:rsidRPr="00215D77">
        <w:rPr>
          <w:rFonts w:ascii="Calibri" w:hAnsi="Calibri" w:cs="Calibri"/>
          <w:b/>
          <w:sz w:val="21"/>
          <w:szCs w:val="21"/>
        </w:rPr>
        <w:t>LOCAIS PARA REALIZAÇÃO DO EXAME, COLETA PRAZO DE ENTREGA E PRESTAÇÃO DE SERVIÇOS:</w:t>
      </w:r>
    </w:p>
    <w:p w14:paraId="375F5FD3" w14:textId="77777777" w:rsidR="00077EA3" w:rsidRPr="00215D77" w:rsidRDefault="00077EA3" w:rsidP="00EE2B85">
      <w:pPr>
        <w:jc w:val="both"/>
        <w:rPr>
          <w:sz w:val="21"/>
          <w:szCs w:val="21"/>
        </w:rPr>
      </w:pPr>
    </w:p>
    <w:p w14:paraId="60EBF7D1" w14:textId="77777777" w:rsidR="00EE2B85" w:rsidRPr="00215D77" w:rsidRDefault="00EE2B85" w:rsidP="00564384">
      <w:pPr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A Empresa </w:t>
      </w:r>
      <w:proofErr w:type="spellStart"/>
      <w:r w:rsidRPr="00215D77">
        <w:rPr>
          <w:rFonts w:ascii="Calibri" w:hAnsi="Calibri" w:cs="Calibri"/>
          <w:sz w:val="21"/>
          <w:szCs w:val="21"/>
        </w:rPr>
        <w:t>vencedora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responsável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pelas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coletas dos </w:t>
      </w:r>
      <w:proofErr w:type="spellStart"/>
      <w:r w:rsidRPr="00215D77">
        <w:rPr>
          <w:rFonts w:ascii="Calibri" w:hAnsi="Calibri" w:cs="Calibri"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sendo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que a coleta </w:t>
      </w:r>
      <w:proofErr w:type="spellStart"/>
      <w:r w:rsidRPr="00215D77">
        <w:rPr>
          <w:rFonts w:ascii="Calibri" w:hAnsi="Calibri" w:cs="Calibri"/>
          <w:sz w:val="21"/>
          <w:szCs w:val="21"/>
        </w:rPr>
        <w:t>ocorrerá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nas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Unidades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Saúde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conforme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segue </w:t>
      </w:r>
      <w:proofErr w:type="spellStart"/>
      <w:r w:rsidRPr="00215D77">
        <w:rPr>
          <w:rFonts w:ascii="Calibri" w:hAnsi="Calibri" w:cs="Calibri"/>
          <w:sz w:val="21"/>
          <w:szCs w:val="21"/>
        </w:rPr>
        <w:t>abaixo</w:t>
      </w:r>
      <w:proofErr w:type="spellEnd"/>
      <w:r w:rsidRPr="00215D77">
        <w:rPr>
          <w:rFonts w:ascii="Calibri" w:hAnsi="Calibri" w:cs="Calibri"/>
          <w:sz w:val="21"/>
          <w:szCs w:val="21"/>
        </w:rPr>
        <w:t>:</w:t>
      </w:r>
    </w:p>
    <w:p w14:paraId="578F08C8" w14:textId="77777777" w:rsidR="00EE2B85" w:rsidRPr="00215D77" w:rsidRDefault="00EE2B85" w:rsidP="00564384">
      <w:pPr>
        <w:jc w:val="both"/>
        <w:rPr>
          <w:rFonts w:ascii="Calibri" w:hAnsi="Calibri" w:cs="Calibri"/>
          <w:sz w:val="21"/>
          <w:szCs w:val="21"/>
        </w:rPr>
      </w:pPr>
    </w:p>
    <w:p w14:paraId="2550C42A" w14:textId="77777777" w:rsidR="00EE2B85" w:rsidRPr="00215D77" w:rsidRDefault="00EE2B85" w:rsidP="00564384">
      <w:pPr>
        <w:numPr>
          <w:ilvl w:val="0"/>
          <w:numId w:val="43"/>
        </w:numPr>
        <w:ind w:left="284" w:hanging="284"/>
        <w:jc w:val="both"/>
        <w:rPr>
          <w:b/>
          <w:sz w:val="21"/>
          <w:szCs w:val="21"/>
        </w:rPr>
      </w:pPr>
      <w:r w:rsidRPr="00215D77">
        <w:rPr>
          <w:rFonts w:ascii="Calibri" w:hAnsi="Calibri" w:cs="Calibri"/>
          <w:b/>
          <w:sz w:val="21"/>
          <w:szCs w:val="21"/>
          <w:highlight w:val="white"/>
        </w:rPr>
        <w:t>UBS Central: ESF Mario Antunes</w:t>
      </w:r>
    </w:p>
    <w:p w14:paraId="26823B21" w14:textId="77777777" w:rsidR="00EE2B85" w:rsidRPr="00215D77" w:rsidRDefault="00EE2B85" w:rsidP="00564384">
      <w:pPr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  <w:highlight w:val="white"/>
        </w:rPr>
        <w:t>Endereço</w:t>
      </w:r>
      <w:proofErr w:type="spellEnd"/>
      <w:r w:rsidRPr="00215D77">
        <w:rPr>
          <w:rFonts w:ascii="Calibri" w:hAnsi="Calibri" w:cs="Calibri"/>
          <w:sz w:val="21"/>
          <w:szCs w:val="21"/>
          <w:highlight w:val="white"/>
        </w:rPr>
        <w:t xml:space="preserve">: Av. 09 de </w:t>
      </w:r>
      <w:proofErr w:type="spellStart"/>
      <w:r w:rsidRPr="00215D77">
        <w:rPr>
          <w:rFonts w:ascii="Calibri" w:hAnsi="Calibri" w:cs="Calibri"/>
          <w:sz w:val="21"/>
          <w:szCs w:val="21"/>
          <w:highlight w:val="white"/>
        </w:rPr>
        <w:t>Julho</w:t>
      </w:r>
      <w:proofErr w:type="spellEnd"/>
      <w:r w:rsidRPr="00215D77">
        <w:rPr>
          <w:rFonts w:ascii="Calibri" w:hAnsi="Calibri" w:cs="Calibri"/>
          <w:sz w:val="21"/>
          <w:szCs w:val="21"/>
          <w:highlight w:val="white"/>
        </w:rPr>
        <w:t>, nº 45 - Centro</w:t>
      </w:r>
    </w:p>
    <w:p w14:paraId="6D23197B" w14:textId="77777777" w:rsidR="00EE2B85" w:rsidRPr="00215D77" w:rsidRDefault="00EE2B85" w:rsidP="00564384">
      <w:pPr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215D77">
        <w:rPr>
          <w:rFonts w:ascii="Calibri" w:hAnsi="Calibri" w:cs="Calibri"/>
          <w:sz w:val="21"/>
          <w:szCs w:val="21"/>
        </w:rPr>
        <w:t>exame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realizada</w:t>
      </w:r>
      <w:proofErr w:type="spellEnd"/>
      <w:r w:rsidRPr="00215D77">
        <w:rPr>
          <w:rFonts w:ascii="Calibri" w:hAnsi="Calibri" w:cs="Calibri"/>
          <w:sz w:val="21"/>
          <w:szCs w:val="21"/>
        </w:rPr>
        <w:t>:</w:t>
      </w:r>
    </w:p>
    <w:p w14:paraId="7695823C" w14:textId="77777777" w:rsidR="00EE2B85" w:rsidRPr="00215D77" w:rsidRDefault="00EE2B85" w:rsidP="00564384">
      <w:pPr>
        <w:numPr>
          <w:ilvl w:val="0"/>
          <w:numId w:val="37"/>
        </w:numPr>
        <w:suppressAutoHyphens/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>Segunda-</w:t>
      </w:r>
      <w:proofErr w:type="spellStart"/>
      <w:r w:rsidRPr="00215D77">
        <w:rPr>
          <w:rFonts w:ascii="Calibri" w:hAnsi="Calibri" w:cs="Calibri"/>
          <w:sz w:val="21"/>
          <w:szCs w:val="21"/>
        </w:rPr>
        <w:t>feira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: das 07h30 </w:t>
      </w:r>
      <w:proofErr w:type="spellStart"/>
      <w:r w:rsidRPr="00215D77">
        <w:rPr>
          <w:rFonts w:ascii="Calibri" w:hAnsi="Calibri" w:cs="Calibri"/>
          <w:sz w:val="21"/>
          <w:szCs w:val="21"/>
        </w:rPr>
        <w:t>até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as </w:t>
      </w:r>
      <w:proofErr w:type="gramStart"/>
      <w:r w:rsidRPr="00215D77">
        <w:rPr>
          <w:rFonts w:ascii="Calibri" w:hAnsi="Calibri" w:cs="Calibri"/>
          <w:sz w:val="21"/>
          <w:szCs w:val="21"/>
        </w:rPr>
        <w:t>08h30;</w:t>
      </w:r>
      <w:proofErr w:type="gramEnd"/>
    </w:p>
    <w:p w14:paraId="60B2300E" w14:textId="77777777" w:rsidR="00EE2B85" w:rsidRPr="00215D77" w:rsidRDefault="00EE2B85" w:rsidP="00564384">
      <w:pPr>
        <w:numPr>
          <w:ilvl w:val="0"/>
          <w:numId w:val="37"/>
        </w:numPr>
        <w:suppressAutoHyphens/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lastRenderedPageBreak/>
        <w:t>Terça-feira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: das 07h30 </w:t>
      </w:r>
      <w:proofErr w:type="spellStart"/>
      <w:r w:rsidRPr="00215D77">
        <w:rPr>
          <w:rFonts w:ascii="Calibri" w:hAnsi="Calibri" w:cs="Calibri"/>
          <w:sz w:val="21"/>
          <w:szCs w:val="21"/>
        </w:rPr>
        <w:t>até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as </w:t>
      </w:r>
      <w:proofErr w:type="gramStart"/>
      <w:r w:rsidRPr="00215D77">
        <w:rPr>
          <w:rFonts w:ascii="Calibri" w:hAnsi="Calibri" w:cs="Calibri"/>
          <w:sz w:val="21"/>
          <w:szCs w:val="21"/>
        </w:rPr>
        <w:t>08h30;</w:t>
      </w:r>
      <w:proofErr w:type="gramEnd"/>
    </w:p>
    <w:p w14:paraId="2EEA7775" w14:textId="77777777" w:rsidR="00EE2B85" w:rsidRPr="00215D77" w:rsidRDefault="00EE2B85" w:rsidP="00564384">
      <w:pPr>
        <w:numPr>
          <w:ilvl w:val="0"/>
          <w:numId w:val="37"/>
        </w:numPr>
        <w:suppressAutoHyphens/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Sexta-feira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: das 07h30 </w:t>
      </w:r>
      <w:proofErr w:type="spellStart"/>
      <w:r w:rsidRPr="00215D77">
        <w:rPr>
          <w:rFonts w:ascii="Calibri" w:hAnsi="Calibri" w:cs="Calibri"/>
          <w:sz w:val="21"/>
          <w:szCs w:val="21"/>
        </w:rPr>
        <w:t>até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as 08h30.</w:t>
      </w:r>
    </w:p>
    <w:p w14:paraId="73F58C55" w14:textId="77777777" w:rsidR="00EE2B85" w:rsidRPr="00215D77" w:rsidRDefault="00EE2B85" w:rsidP="00EE2B8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2E158800" w14:textId="77777777" w:rsidR="00EE2B85" w:rsidRPr="00215D77" w:rsidRDefault="00EE2B85" w:rsidP="00564384">
      <w:pPr>
        <w:numPr>
          <w:ilvl w:val="0"/>
          <w:numId w:val="43"/>
        </w:numPr>
        <w:ind w:left="284" w:hanging="284"/>
        <w:jc w:val="both"/>
        <w:rPr>
          <w:b/>
          <w:sz w:val="21"/>
          <w:szCs w:val="21"/>
        </w:rPr>
      </w:pPr>
      <w:r w:rsidRPr="00215D77">
        <w:rPr>
          <w:rFonts w:ascii="Calibri" w:hAnsi="Calibri" w:cs="Calibri"/>
          <w:b/>
          <w:sz w:val="21"/>
          <w:szCs w:val="21"/>
        </w:rPr>
        <w:t>UBS Parque São Roque: ESF Gino Chamorro</w:t>
      </w:r>
    </w:p>
    <w:p w14:paraId="0B0F29DE" w14:textId="77777777" w:rsidR="00EE2B85" w:rsidRPr="00215D77" w:rsidRDefault="00EE2B85" w:rsidP="00564384">
      <w:pPr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Endereço</w:t>
      </w:r>
      <w:proofErr w:type="spellEnd"/>
      <w:r w:rsidRPr="00215D77">
        <w:rPr>
          <w:rFonts w:ascii="Calibri" w:hAnsi="Calibri" w:cs="Calibri"/>
          <w:sz w:val="21"/>
          <w:szCs w:val="21"/>
        </w:rPr>
        <w:t>: Rua José Boaventura Leitão, nº 34 - Parque São Roque</w:t>
      </w:r>
    </w:p>
    <w:p w14:paraId="5FC5D029" w14:textId="77777777" w:rsidR="00EE2B85" w:rsidRPr="00215D77" w:rsidRDefault="00EE2B85" w:rsidP="00564384">
      <w:pPr>
        <w:jc w:val="both"/>
        <w:rPr>
          <w:rFonts w:ascii="Calibri" w:hAnsi="Calibri" w:cs="Calibri"/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215D77">
        <w:rPr>
          <w:rFonts w:ascii="Calibri" w:hAnsi="Calibri" w:cs="Calibri"/>
          <w:sz w:val="21"/>
          <w:szCs w:val="21"/>
        </w:rPr>
        <w:t>exame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realizada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na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segunda-feira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das 07h00 da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manhã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até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08h00.</w:t>
      </w:r>
    </w:p>
    <w:p w14:paraId="42CF9CAC" w14:textId="77777777" w:rsidR="00EE2B85" w:rsidRPr="00215D77" w:rsidRDefault="00EE2B85" w:rsidP="00564384">
      <w:pPr>
        <w:jc w:val="both"/>
        <w:rPr>
          <w:rFonts w:ascii="Calibri" w:hAnsi="Calibri" w:cs="Calibri"/>
          <w:b/>
          <w:sz w:val="21"/>
          <w:szCs w:val="21"/>
        </w:rPr>
      </w:pPr>
    </w:p>
    <w:p w14:paraId="31BA3BEA" w14:textId="77777777" w:rsidR="00EE2B85" w:rsidRPr="00215D77" w:rsidRDefault="00EE2B85" w:rsidP="00564384">
      <w:pPr>
        <w:numPr>
          <w:ilvl w:val="0"/>
          <w:numId w:val="43"/>
        </w:numPr>
        <w:ind w:left="284" w:hanging="284"/>
        <w:jc w:val="both"/>
        <w:rPr>
          <w:b/>
          <w:sz w:val="21"/>
          <w:szCs w:val="21"/>
        </w:rPr>
      </w:pPr>
      <w:r w:rsidRPr="00215D77">
        <w:rPr>
          <w:rFonts w:ascii="Calibri" w:hAnsi="Calibri" w:cs="Calibri"/>
          <w:b/>
          <w:sz w:val="21"/>
          <w:szCs w:val="21"/>
        </w:rPr>
        <w:t>UBS Vila São Vicente: ESF Wilson Gonçalves Martins</w:t>
      </w:r>
    </w:p>
    <w:p w14:paraId="50995A25" w14:textId="77777777" w:rsidR="00EE2B85" w:rsidRPr="00215D77" w:rsidRDefault="00EE2B85" w:rsidP="00564384">
      <w:pPr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Endereço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: Rua </w:t>
      </w:r>
      <w:proofErr w:type="spellStart"/>
      <w:r w:rsidRPr="00215D77">
        <w:rPr>
          <w:rFonts w:ascii="Calibri" w:hAnsi="Calibri" w:cs="Calibri"/>
          <w:sz w:val="21"/>
          <w:szCs w:val="21"/>
        </w:rPr>
        <w:t>Tejupá</w:t>
      </w:r>
      <w:proofErr w:type="spellEnd"/>
      <w:r w:rsidRPr="00215D77">
        <w:rPr>
          <w:rFonts w:ascii="Calibri" w:hAnsi="Calibri" w:cs="Calibri"/>
          <w:sz w:val="21"/>
          <w:szCs w:val="21"/>
        </w:rPr>
        <w:t>, nº 140 – Vila São Vicente</w:t>
      </w:r>
    </w:p>
    <w:p w14:paraId="26242AFD" w14:textId="77777777" w:rsidR="00EE2B85" w:rsidRPr="00215D77" w:rsidRDefault="00EE2B85" w:rsidP="00564384">
      <w:pPr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215D77">
        <w:rPr>
          <w:rFonts w:ascii="Calibri" w:hAnsi="Calibri" w:cs="Calibri"/>
          <w:sz w:val="21"/>
          <w:szCs w:val="21"/>
        </w:rPr>
        <w:t>exame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realizada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na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terça-feira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das 07h00 da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manhã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até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08h00.</w:t>
      </w:r>
    </w:p>
    <w:p w14:paraId="5491F4D1" w14:textId="77777777" w:rsidR="00EE2B85" w:rsidRPr="00215D77" w:rsidRDefault="00EE2B85" w:rsidP="00564384">
      <w:pPr>
        <w:jc w:val="both"/>
        <w:rPr>
          <w:rFonts w:ascii="Calibri" w:hAnsi="Calibri" w:cs="Calibri"/>
          <w:sz w:val="21"/>
          <w:szCs w:val="21"/>
        </w:rPr>
      </w:pPr>
    </w:p>
    <w:p w14:paraId="7E69C5A5" w14:textId="77777777" w:rsidR="00EE2B85" w:rsidRPr="00215D77" w:rsidRDefault="00EE2B85" w:rsidP="00564384">
      <w:pPr>
        <w:numPr>
          <w:ilvl w:val="0"/>
          <w:numId w:val="43"/>
        </w:numPr>
        <w:ind w:left="284" w:hanging="284"/>
        <w:jc w:val="both"/>
        <w:rPr>
          <w:b/>
          <w:sz w:val="21"/>
          <w:szCs w:val="21"/>
        </w:rPr>
      </w:pPr>
      <w:r w:rsidRPr="00215D77">
        <w:rPr>
          <w:rFonts w:ascii="Calibri" w:hAnsi="Calibri" w:cs="Calibri"/>
          <w:b/>
          <w:sz w:val="21"/>
          <w:szCs w:val="21"/>
        </w:rPr>
        <w:t xml:space="preserve">UBS </w:t>
      </w:r>
      <w:proofErr w:type="spellStart"/>
      <w:r w:rsidRPr="00215D77">
        <w:rPr>
          <w:rFonts w:ascii="Calibri" w:hAnsi="Calibri" w:cs="Calibri"/>
          <w:b/>
          <w:sz w:val="21"/>
          <w:szCs w:val="21"/>
        </w:rPr>
        <w:t>Aleixos</w:t>
      </w:r>
      <w:proofErr w:type="spellEnd"/>
      <w:r w:rsidRPr="00215D77">
        <w:rPr>
          <w:rFonts w:ascii="Calibri" w:hAnsi="Calibri" w:cs="Calibri"/>
          <w:b/>
          <w:sz w:val="21"/>
          <w:szCs w:val="21"/>
        </w:rPr>
        <w:t>: ESF Santo Benini</w:t>
      </w:r>
    </w:p>
    <w:p w14:paraId="3AD05556" w14:textId="77777777" w:rsidR="00EE2B85" w:rsidRPr="00215D77" w:rsidRDefault="00EE2B85" w:rsidP="00564384">
      <w:pPr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Endereço</w:t>
      </w:r>
      <w:proofErr w:type="spellEnd"/>
      <w:r w:rsidRPr="00215D77">
        <w:rPr>
          <w:rFonts w:ascii="Calibri" w:hAnsi="Calibri" w:cs="Calibri"/>
          <w:sz w:val="21"/>
          <w:szCs w:val="21"/>
        </w:rPr>
        <w:t>: Rua Joaquim Domingos Primo, nº 167</w:t>
      </w:r>
    </w:p>
    <w:p w14:paraId="65668A99" w14:textId="77777777" w:rsidR="00EE2B85" w:rsidRPr="00215D77" w:rsidRDefault="00EE2B85" w:rsidP="00564384">
      <w:pPr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215D77">
        <w:rPr>
          <w:rFonts w:ascii="Calibri" w:hAnsi="Calibri" w:cs="Calibri"/>
          <w:sz w:val="21"/>
          <w:szCs w:val="21"/>
        </w:rPr>
        <w:t>exame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realizada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na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quarta-feira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das 07h00 da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manhã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até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08h00.</w:t>
      </w:r>
    </w:p>
    <w:p w14:paraId="29DFFEED" w14:textId="77777777" w:rsidR="00EE2B85" w:rsidRPr="00215D77" w:rsidRDefault="00EE2B85" w:rsidP="00564384">
      <w:pPr>
        <w:jc w:val="both"/>
        <w:rPr>
          <w:rFonts w:ascii="Calibri" w:hAnsi="Calibri" w:cs="Calibri"/>
          <w:b/>
          <w:sz w:val="21"/>
          <w:szCs w:val="21"/>
        </w:rPr>
      </w:pPr>
    </w:p>
    <w:p w14:paraId="1143A0CB" w14:textId="77777777" w:rsidR="00EE2B85" w:rsidRPr="00215D77" w:rsidRDefault="00EE2B85" w:rsidP="00564384">
      <w:pPr>
        <w:numPr>
          <w:ilvl w:val="0"/>
          <w:numId w:val="43"/>
        </w:numPr>
        <w:ind w:left="284" w:hanging="284"/>
        <w:jc w:val="both"/>
        <w:rPr>
          <w:b/>
          <w:sz w:val="21"/>
          <w:szCs w:val="21"/>
        </w:rPr>
      </w:pPr>
      <w:r w:rsidRPr="00215D77">
        <w:rPr>
          <w:rFonts w:ascii="Calibri" w:hAnsi="Calibri" w:cs="Calibri"/>
          <w:b/>
          <w:sz w:val="21"/>
          <w:szCs w:val="21"/>
        </w:rPr>
        <w:t>UBS Novo Centro: ESF Joana Calixto de Souza</w:t>
      </w:r>
    </w:p>
    <w:p w14:paraId="6A7C454A" w14:textId="77777777" w:rsidR="00EE2B85" w:rsidRPr="00215D77" w:rsidRDefault="00EE2B85" w:rsidP="00564384">
      <w:pPr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Endereço</w:t>
      </w:r>
      <w:proofErr w:type="spellEnd"/>
      <w:r w:rsidRPr="00215D77">
        <w:rPr>
          <w:rFonts w:ascii="Calibri" w:hAnsi="Calibri" w:cs="Calibri"/>
          <w:sz w:val="21"/>
          <w:szCs w:val="21"/>
        </w:rPr>
        <w:t>: Avenida Dr. Mario Covas, nº 125 - Novo Centro</w:t>
      </w:r>
    </w:p>
    <w:p w14:paraId="3C7B14E7" w14:textId="77777777" w:rsidR="00EE2B85" w:rsidRPr="00215D77" w:rsidRDefault="00EE2B85" w:rsidP="00564384">
      <w:pPr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215D77">
        <w:rPr>
          <w:rFonts w:ascii="Calibri" w:hAnsi="Calibri" w:cs="Calibri"/>
          <w:sz w:val="21"/>
          <w:szCs w:val="21"/>
        </w:rPr>
        <w:t>exame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realizada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na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quinta-feira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das 07h00 da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manhã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até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08h00.</w:t>
      </w:r>
    </w:p>
    <w:p w14:paraId="58DDC6C5" w14:textId="77777777" w:rsidR="00EE2B85" w:rsidRPr="00215D77" w:rsidRDefault="00EE2B85" w:rsidP="00564384">
      <w:pPr>
        <w:jc w:val="both"/>
        <w:rPr>
          <w:rFonts w:ascii="Calibri" w:hAnsi="Calibri" w:cs="Calibri"/>
          <w:sz w:val="21"/>
          <w:szCs w:val="21"/>
        </w:rPr>
      </w:pPr>
    </w:p>
    <w:p w14:paraId="4F1F6023" w14:textId="77777777" w:rsidR="00EE2B85" w:rsidRPr="00215D77" w:rsidRDefault="00EE2B85" w:rsidP="00564384">
      <w:pPr>
        <w:numPr>
          <w:ilvl w:val="0"/>
          <w:numId w:val="43"/>
        </w:numPr>
        <w:ind w:left="284" w:hanging="284"/>
        <w:jc w:val="both"/>
        <w:rPr>
          <w:b/>
          <w:sz w:val="21"/>
          <w:szCs w:val="21"/>
        </w:rPr>
      </w:pPr>
      <w:r w:rsidRPr="00215D77">
        <w:rPr>
          <w:rFonts w:ascii="Calibri" w:hAnsi="Calibri" w:cs="Calibri"/>
          <w:b/>
          <w:sz w:val="21"/>
          <w:szCs w:val="21"/>
        </w:rPr>
        <w:t>UBS Santa Virgínia: ESF Juca Penna</w:t>
      </w:r>
    </w:p>
    <w:p w14:paraId="01B80020" w14:textId="77777777" w:rsidR="00EE2B85" w:rsidRPr="00215D77" w:rsidRDefault="00EE2B85" w:rsidP="00564384">
      <w:pPr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Endereço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: Rua </w:t>
      </w:r>
      <w:proofErr w:type="spellStart"/>
      <w:r w:rsidRPr="00215D77">
        <w:rPr>
          <w:rFonts w:ascii="Calibri" w:hAnsi="Calibri" w:cs="Calibri"/>
          <w:sz w:val="21"/>
          <w:szCs w:val="21"/>
        </w:rPr>
        <w:t>vereador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Rubens Bueno, nº 59 - Jardim Santa Virgínia</w:t>
      </w:r>
    </w:p>
    <w:p w14:paraId="0AE98433" w14:textId="77777777" w:rsidR="00EE2B85" w:rsidRPr="00215D77" w:rsidRDefault="00EE2B85" w:rsidP="00564384">
      <w:pPr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215D77">
        <w:rPr>
          <w:rFonts w:ascii="Calibri" w:hAnsi="Calibri" w:cs="Calibri"/>
          <w:sz w:val="21"/>
          <w:szCs w:val="21"/>
        </w:rPr>
        <w:t>exame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realizada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na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quinta-feira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das 08h00 da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manhã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  <w:u w:val="single"/>
        </w:rPr>
        <w:t>até</w:t>
      </w:r>
      <w:proofErr w:type="spellEnd"/>
      <w:r w:rsidRPr="00215D77">
        <w:rPr>
          <w:rFonts w:ascii="Calibri" w:hAnsi="Calibri" w:cs="Calibri"/>
          <w:sz w:val="21"/>
          <w:szCs w:val="21"/>
          <w:u w:val="single"/>
        </w:rPr>
        <w:t xml:space="preserve"> 08h45.</w:t>
      </w:r>
    </w:p>
    <w:p w14:paraId="3B815153" w14:textId="77777777" w:rsidR="00EE2B85" w:rsidRPr="00215D77" w:rsidRDefault="00EE2B85" w:rsidP="00564384">
      <w:pPr>
        <w:jc w:val="both"/>
        <w:rPr>
          <w:rFonts w:ascii="Calibri" w:hAnsi="Calibri" w:cs="Calibri"/>
          <w:sz w:val="21"/>
          <w:szCs w:val="21"/>
        </w:rPr>
      </w:pPr>
    </w:p>
    <w:p w14:paraId="6B19C1D8" w14:textId="77777777" w:rsidR="00EE2B85" w:rsidRPr="00215D77" w:rsidRDefault="00EE2B85" w:rsidP="00564384">
      <w:pPr>
        <w:jc w:val="both"/>
        <w:rPr>
          <w:rFonts w:ascii="Calibri" w:hAnsi="Calibri" w:cs="Calibri"/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As coletas </w:t>
      </w:r>
      <w:proofErr w:type="spellStart"/>
      <w:r w:rsidRPr="00215D77">
        <w:rPr>
          <w:rFonts w:ascii="Calibri" w:hAnsi="Calibri" w:cs="Calibri"/>
          <w:sz w:val="21"/>
          <w:szCs w:val="21"/>
        </w:rPr>
        <w:t>deverão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215D77">
        <w:rPr>
          <w:rFonts w:ascii="Calibri" w:hAnsi="Calibri" w:cs="Calibri"/>
          <w:sz w:val="21"/>
          <w:szCs w:val="21"/>
        </w:rPr>
        <w:t>realizadas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todos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dias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úteis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215D77">
        <w:rPr>
          <w:rFonts w:ascii="Calibri" w:hAnsi="Calibri" w:cs="Calibri"/>
          <w:sz w:val="21"/>
          <w:szCs w:val="21"/>
        </w:rPr>
        <w:t>segunda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215D77">
        <w:rPr>
          <w:rFonts w:ascii="Calibri" w:hAnsi="Calibri" w:cs="Calibri"/>
          <w:sz w:val="21"/>
          <w:szCs w:val="21"/>
        </w:rPr>
        <w:t>sexta-feira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exceto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feriados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215D77">
        <w:rPr>
          <w:rFonts w:ascii="Calibri" w:hAnsi="Calibri" w:cs="Calibri"/>
          <w:sz w:val="21"/>
          <w:szCs w:val="21"/>
        </w:rPr>
        <w:t>pontos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facultativos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). Em </w:t>
      </w:r>
      <w:proofErr w:type="spellStart"/>
      <w:r w:rsidRPr="00215D77">
        <w:rPr>
          <w:rFonts w:ascii="Calibri" w:hAnsi="Calibri" w:cs="Calibri"/>
          <w:sz w:val="21"/>
          <w:szCs w:val="21"/>
        </w:rPr>
        <w:t>caso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feriado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215D77">
        <w:rPr>
          <w:rFonts w:ascii="Calibri" w:hAnsi="Calibri" w:cs="Calibri"/>
          <w:sz w:val="21"/>
          <w:szCs w:val="21"/>
        </w:rPr>
        <w:t>ponto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facultativo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a coleta </w:t>
      </w:r>
      <w:proofErr w:type="spellStart"/>
      <w:r w:rsidRPr="00215D77">
        <w:rPr>
          <w:rFonts w:ascii="Calibri" w:hAnsi="Calibri" w:cs="Calibri"/>
          <w:sz w:val="21"/>
          <w:szCs w:val="21"/>
        </w:rPr>
        <w:t>ocorrerá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215D77">
        <w:rPr>
          <w:rFonts w:ascii="Calibri" w:hAnsi="Calibri" w:cs="Calibri"/>
          <w:sz w:val="21"/>
          <w:szCs w:val="21"/>
        </w:rPr>
        <w:t>dia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seguinte</w:t>
      </w:r>
      <w:proofErr w:type="spellEnd"/>
      <w:r w:rsidRPr="00215D77">
        <w:rPr>
          <w:rFonts w:ascii="Calibri" w:hAnsi="Calibri" w:cs="Calibri"/>
          <w:sz w:val="21"/>
          <w:szCs w:val="21"/>
        </w:rPr>
        <w:t>.</w:t>
      </w:r>
    </w:p>
    <w:p w14:paraId="562E712E" w14:textId="77777777" w:rsidR="00EE2B85" w:rsidRPr="00215D77" w:rsidRDefault="00EE2B85" w:rsidP="00564384">
      <w:pPr>
        <w:jc w:val="both"/>
        <w:rPr>
          <w:rFonts w:ascii="Calibri" w:hAnsi="Calibri" w:cs="Calibri"/>
          <w:sz w:val="21"/>
          <w:szCs w:val="21"/>
        </w:rPr>
      </w:pPr>
    </w:p>
    <w:p w14:paraId="4EB8D956" w14:textId="77777777" w:rsidR="00EE2B85" w:rsidRPr="00215D77" w:rsidRDefault="00EE2B85" w:rsidP="00564384">
      <w:pPr>
        <w:jc w:val="both"/>
        <w:rPr>
          <w:rFonts w:ascii="Calibri" w:hAnsi="Calibri" w:cs="Calibri"/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Em </w:t>
      </w:r>
      <w:proofErr w:type="spellStart"/>
      <w:r w:rsidRPr="00215D77">
        <w:rPr>
          <w:rFonts w:ascii="Calibri" w:hAnsi="Calibri" w:cs="Calibri"/>
          <w:sz w:val="21"/>
          <w:szCs w:val="21"/>
        </w:rPr>
        <w:t>cada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unidade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saúde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B0CAD">
        <w:rPr>
          <w:rFonts w:ascii="Calibri" w:hAnsi="Calibri" w:cs="Calibri"/>
          <w:sz w:val="21"/>
          <w:szCs w:val="21"/>
          <w:u w:val="single"/>
        </w:rPr>
        <w:t>será</w:t>
      </w:r>
      <w:proofErr w:type="spellEnd"/>
      <w:r w:rsidRPr="002B0CAD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2B0CAD">
        <w:rPr>
          <w:rFonts w:ascii="Calibri" w:hAnsi="Calibri" w:cs="Calibri"/>
          <w:sz w:val="21"/>
          <w:szCs w:val="21"/>
          <w:u w:val="single"/>
        </w:rPr>
        <w:t>disponibilizada</w:t>
      </w:r>
      <w:proofErr w:type="spellEnd"/>
      <w:r w:rsidRPr="002B0CAD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2B0CAD">
        <w:rPr>
          <w:rFonts w:ascii="Calibri" w:hAnsi="Calibri" w:cs="Calibri"/>
          <w:sz w:val="21"/>
          <w:szCs w:val="21"/>
          <w:u w:val="single"/>
        </w:rPr>
        <w:t>uma</w:t>
      </w:r>
      <w:proofErr w:type="spellEnd"/>
      <w:r w:rsidRPr="002B0CAD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2B0CAD">
        <w:rPr>
          <w:rFonts w:ascii="Calibri" w:hAnsi="Calibri" w:cs="Calibri"/>
          <w:sz w:val="21"/>
          <w:szCs w:val="21"/>
          <w:u w:val="single"/>
        </w:rPr>
        <w:t>sala</w:t>
      </w:r>
      <w:proofErr w:type="spellEnd"/>
      <w:r w:rsidRPr="002B0CAD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2B0CAD">
        <w:rPr>
          <w:rFonts w:ascii="Calibri" w:hAnsi="Calibri" w:cs="Calibri"/>
          <w:sz w:val="21"/>
          <w:szCs w:val="21"/>
          <w:u w:val="single"/>
        </w:rPr>
        <w:t>apropriada</w:t>
      </w:r>
      <w:proofErr w:type="spellEnd"/>
      <w:r w:rsidRPr="002B0CAD">
        <w:rPr>
          <w:rFonts w:ascii="Calibri" w:hAnsi="Calibri" w:cs="Calibri"/>
          <w:sz w:val="21"/>
          <w:szCs w:val="21"/>
          <w:u w:val="single"/>
        </w:rPr>
        <w:t xml:space="preserve"> para coleta de </w:t>
      </w:r>
      <w:proofErr w:type="spellStart"/>
      <w:r w:rsidRPr="002B0CAD">
        <w:rPr>
          <w:rFonts w:ascii="Calibri" w:hAnsi="Calibri" w:cs="Calibri"/>
          <w:sz w:val="21"/>
          <w:szCs w:val="21"/>
          <w:u w:val="single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>.</w:t>
      </w:r>
    </w:p>
    <w:p w14:paraId="24769A1A" w14:textId="77777777" w:rsidR="00EE2B85" w:rsidRPr="00215D77" w:rsidRDefault="00EE2B85" w:rsidP="00564384">
      <w:pPr>
        <w:jc w:val="both"/>
        <w:rPr>
          <w:rFonts w:ascii="Calibri" w:hAnsi="Calibri" w:cs="Calibri"/>
          <w:sz w:val="21"/>
          <w:szCs w:val="21"/>
        </w:rPr>
      </w:pPr>
    </w:p>
    <w:p w14:paraId="75029376" w14:textId="77777777" w:rsidR="00EE2B85" w:rsidRPr="00215D77" w:rsidRDefault="00EE2B85" w:rsidP="00564384">
      <w:pPr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Poderá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ocorrer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coleta de </w:t>
      </w:r>
      <w:proofErr w:type="spellStart"/>
      <w:r w:rsidRPr="00215D77">
        <w:rPr>
          <w:rFonts w:ascii="Calibri" w:hAnsi="Calibri" w:cs="Calibri"/>
          <w:sz w:val="21"/>
          <w:szCs w:val="21"/>
        </w:rPr>
        <w:t>exame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laboratorial externa, no local de </w:t>
      </w:r>
      <w:proofErr w:type="spellStart"/>
      <w:r w:rsidRPr="00215D77">
        <w:rPr>
          <w:rFonts w:ascii="Calibri" w:hAnsi="Calibri" w:cs="Calibri"/>
          <w:sz w:val="21"/>
          <w:szCs w:val="21"/>
        </w:rPr>
        <w:t>residência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(coleta </w:t>
      </w:r>
      <w:proofErr w:type="spellStart"/>
      <w:r w:rsidRPr="00215D77">
        <w:rPr>
          <w:rFonts w:ascii="Calibri" w:hAnsi="Calibri" w:cs="Calibri"/>
          <w:sz w:val="21"/>
          <w:szCs w:val="21"/>
        </w:rPr>
        <w:t>domiciliar</w:t>
      </w:r>
      <w:proofErr w:type="spellEnd"/>
      <w:r w:rsidRPr="00215D77">
        <w:rPr>
          <w:rFonts w:ascii="Calibri" w:hAnsi="Calibri" w:cs="Calibri"/>
          <w:sz w:val="21"/>
          <w:szCs w:val="21"/>
        </w:rPr>
        <w:t>).</w:t>
      </w:r>
    </w:p>
    <w:p w14:paraId="7EE002A9" w14:textId="77777777" w:rsidR="00EE2B85" w:rsidRPr="00215D77" w:rsidRDefault="00EE2B85" w:rsidP="00564384">
      <w:pPr>
        <w:jc w:val="both"/>
        <w:rPr>
          <w:rFonts w:ascii="Calibri" w:hAnsi="Calibri" w:cs="Calibri"/>
          <w:sz w:val="21"/>
          <w:szCs w:val="21"/>
        </w:rPr>
      </w:pPr>
    </w:p>
    <w:p w14:paraId="72D303B4" w14:textId="77777777" w:rsidR="00EE2B85" w:rsidRPr="00215D77" w:rsidRDefault="00B0526A" w:rsidP="00EE2B85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215D77">
        <w:rPr>
          <w:rFonts w:ascii="Calibri" w:hAnsi="Calibri" w:cs="Calibri"/>
          <w:b/>
          <w:bCs/>
          <w:sz w:val="21"/>
          <w:szCs w:val="21"/>
        </w:rPr>
        <w:t xml:space="preserve">1.2 - </w:t>
      </w:r>
      <w:r w:rsidR="00EE2B85" w:rsidRPr="00215D77">
        <w:rPr>
          <w:rFonts w:ascii="Calibri" w:hAnsi="Calibri" w:cs="Calibri"/>
          <w:b/>
          <w:bCs/>
          <w:sz w:val="21"/>
          <w:szCs w:val="21"/>
        </w:rPr>
        <w:t>TODAS AS DESPESAS RELACIONADAS ABAIXO CORRERÃO POR CONTA DA EMPRESA CONTRATADA:</w:t>
      </w:r>
    </w:p>
    <w:p w14:paraId="24420967" w14:textId="77777777" w:rsidR="00077EA3" w:rsidRPr="00215D77" w:rsidRDefault="00077EA3" w:rsidP="00EE2B85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146F7562" w14:textId="77777777" w:rsidR="00EE2B85" w:rsidRPr="00215D77" w:rsidRDefault="00EE2B85" w:rsidP="00564384">
      <w:pPr>
        <w:suppressAutoHyphens/>
        <w:spacing w:after="120"/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equipamentos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necessários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215D77">
        <w:rPr>
          <w:rFonts w:ascii="Calibri" w:hAnsi="Calibri" w:cs="Calibri"/>
          <w:sz w:val="21"/>
          <w:szCs w:val="21"/>
        </w:rPr>
        <w:t>acomodação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15D77">
        <w:rPr>
          <w:rFonts w:ascii="Calibri" w:hAnsi="Calibri" w:cs="Calibri"/>
          <w:sz w:val="21"/>
          <w:szCs w:val="21"/>
        </w:rPr>
        <w:t>transporte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das </w:t>
      </w:r>
      <w:proofErr w:type="spellStart"/>
      <w:proofErr w:type="gramStart"/>
      <w:r w:rsidRPr="00215D77">
        <w:rPr>
          <w:rFonts w:ascii="Calibri" w:hAnsi="Calibri" w:cs="Calibri"/>
          <w:sz w:val="21"/>
          <w:szCs w:val="21"/>
        </w:rPr>
        <w:t>amostras</w:t>
      </w:r>
      <w:proofErr w:type="spellEnd"/>
      <w:r w:rsidRPr="00215D77">
        <w:rPr>
          <w:rFonts w:ascii="Calibri" w:hAnsi="Calibri" w:cs="Calibri"/>
          <w:sz w:val="21"/>
          <w:szCs w:val="21"/>
        </w:rPr>
        <w:t>;</w:t>
      </w:r>
      <w:proofErr w:type="gramEnd"/>
    </w:p>
    <w:p w14:paraId="12F6F696" w14:textId="77777777" w:rsidR="00EE2B85" w:rsidRPr="00215D77" w:rsidRDefault="00EE2B85" w:rsidP="00564384">
      <w:pPr>
        <w:suppressAutoHyphens/>
        <w:spacing w:after="120"/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O </w:t>
      </w:r>
      <w:proofErr w:type="spellStart"/>
      <w:r w:rsidRPr="00215D77">
        <w:rPr>
          <w:rFonts w:ascii="Calibri" w:hAnsi="Calibri" w:cs="Calibri"/>
          <w:sz w:val="21"/>
          <w:szCs w:val="21"/>
        </w:rPr>
        <w:t>contratado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fornecerá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previamente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todo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material/</w:t>
      </w:r>
      <w:proofErr w:type="spellStart"/>
      <w:r w:rsidRPr="00215D77">
        <w:rPr>
          <w:rFonts w:ascii="Calibri" w:hAnsi="Calibri" w:cs="Calibri"/>
          <w:sz w:val="21"/>
          <w:szCs w:val="21"/>
        </w:rPr>
        <w:t>insumo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15D77">
        <w:rPr>
          <w:rFonts w:ascii="Calibri" w:hAnsi="Calibri" w:cs="Calibri"/>
          <w:sz w:val="21"/>
          <w:szCs w:val="21"/>
        </w:rPr>
        <w:t>equipamentos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necessários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215D77">
        <w:rPr>
          <w:rFonts w:ascii="Calibri" w:hAnsi="Calibri" w:cs="Calibri"/>
          <w:sz w:val="21"/>
          <w:szCs w:val="21"/>
        </w:rPr>
        <w:t>realização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das coletas e </w:t>
      </w:r>
      <w:proofErr w:type="spellStart"/>
      <w:proofErr w:type="gramStart"/>
      <w:r w:rsidRPr="00215D77">
        <w:rPr>
          <w:rFonts w:ascii="Calibri" w:hAnsi="Calibri" w:cs="Calibri"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>;</w:t>
      </w:r>
      <w:proofErr w:type="gramEnd"/>
    </w:p>
    <w:p w14:paraId="275EA4FF" w14:textId="77777777" w:rsidR="00EE2B85" w:rsidRPr="00215D77" w:rsidRDefault="00EE2B85" w:rsidP="00564384">
      <w:pPr>
        <w:suppressAutoHyphens/>
        <w:spacing w:after="120"/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Todo material e </w:t>
      </w:r>
      <w:proofErr w:type="spellStart"/>
      <w:r w:rsidRPr="00215D77">
        <w:rPr>
          <w:rFonts w:ascii="Calibri" w:hAnsi="Calibri" w:cs="Calibri"/>
          <w:sz w:val="21"/>
          <w:szCs w:val="21"/>
        </w:rPr>
        <w:t>insumos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(gaze, </w:t>
      </w:r>
      <w:proofErr w:type="spellStart"/>
      <w:r w:rsidRPr="00215D77">
        <w:rPr>
          <w:rFonts w:ascii="Calibri" w:hAnsi="Calibri" w:cs="Calibri"/>
          <w:sz w:val="21"/>
          <w:szCs w:val="21"/>
        </w:rPr>
        <w:t>algodão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etiquetas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215D77">
        <w:rPr>
          <w:rFonts w:ascii="Calibri" w:hAnsi="Calibri" w:cs="Calibri"/>
          <w:sz w:val="21"/>
          <w:szCs w:val="21"/>
        </w:rPr>
        <w:t>identificação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amostras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estantes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215D77">
        <w:rPr>
          <w:rFonts w:ascii="Calibri" w:hAnsi="Calibri" w:cs="Calibri"/>
          <w:sz w:val="21"/>
          <w:szCs w:val="21"/>
        </w:rPr>
        <w:t>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tubos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garrote, </w:t>
      </w:r>
      <w:proofErr w:type="spellStart"/>
      <w:r w:rsidRPr="00215D77">
        <w:rPr>
          <w:rFonts w:ascii="Calibri" w:hAnsi="Calibri" w:cs="Calibri"/>
          <w:sz w:val="21"/>
          <w:szCs w:val="21"/>
        </w:rPr>
        <w:t>luvas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descartáveis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curativos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curativo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adesivo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seringa, </w:t>
      </w:r>
      <w:proofErr w:type="spellStart"/>
      <w:r w:rsidRPr="00215D77">
        <w:rPr>
          <w:rFonts w:ascii="Calibri" w:hAnsi="Calibri" w:cs="Calibri"/>
          <w:sz w:val="21"/>
          <w:szCs w:val="21"/>
        </w:rPr>
        <w:t>agulhas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scalps, </w:t>
      </w:r>
      <w:proofErr w:type="spellStart"/>
      <w:r w:rsidRPr="00215D77">
        <w:rPr>
          <w:rFonts w:ascii="Calibri" w:hAnsi="Calibri" w:cs="Calibri"/>
          <w:sz w:val="21"/>
          <w:szCs w:val="21"/>
        </w:rPr>
        <w:t>lâminas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potes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coletores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universal </w:t>
      </w:r>
      <w:proofErr w:type="spellStart"/>
      <w:r w:rsidRPr="00215D77">
        <w:rPr>
          <w:rFonts w:ascii="Calibri" w:hAnsi="Calibri" w:cs="Calibri"/>
          <w:sz w:val="21"/>
          <w:szCs w:val="21"/>
        </w:rPr>
        <w:t>transparentes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15D77">
        <w:rPr>
          <w:rFonts w:ascii="Calibri" w:hAnsi="Calibri" w:cs="Calibri"/>
          <w:sz w:val="21"/>
          <w:szCs w:val="21"/>
        </w:rPr>
        <w:t>opacos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215D77">
        <w:rPr>
          <w:rFonts w:ascii="Calibri" w:hAnsi="Calibri" w:cs="Calibri"/>
          <w:sz w:val="21"/>
          <w:szCs w:val="21"/>
        </w:rPr>
        <w:t>fezes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urina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escarro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esperma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anatomopatológico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), swab para </w:t>
      </w:r>
      <w:proofErr w:type="spellStart"/>
      <w:r w:rsidRPr="00215D77">
        <w:rPr>
          <w:rFonts w:ascii="Calibri" w:hAnsi="Calibri" w:cs="Calibri"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específicos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acompanhado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recipiente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transporte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lâminas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junto com </w:t>
      </w:r>
      <w:proofErr w:type="spellStart"/>
      <w:r w:rsidRPr="00215D77">
        <w:rPr>
          <w:rFonts w:ascii="Calibri" w:hAnsi="Calibri" w:cs="Calibri"/>
          <w:sz w:val="21"/>
          <w:szCs w:val="21"/>
        </w:rPr>
        <w:t>seu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recipiente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transporte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), </w:t>
      </w:r>
      <w:proofErr w:type="spellStart"/>
      <w:r w:rsidRPr="00215D77">
        <w:rPr>
          <w:rFonts w:ascii="Calibri" w:hAnsi="Calibri" w:cs="Calibri"/>
          <w:sz w:val="21"/>
          <w:szCs w:val="21"/>
        </w:rPr>
        <w:t>coletor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urina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infantil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215D77">
        <w:rPr>
          <w:rFonts w:ascii="Calibri" w:hAnsi="Calibri" w:cs="Calibri"/>
          <w:sz w:val="21"/>
          <w:szCs w:val="21"/>
        </w:rPr>
        <w:t>saquinho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feminino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15D77">
        <w:rPr>
          <w:rFonts w:ascii="Calibri" w:hAnsi="Calibri" w:cs="Calibri"/>
          <w:sz w:val="21"/>
          <w:szCs w:val="21"/>
        </w:rPr>
        <w:t>masculino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), </w:t>
      </w:r>
      <w:proofErr w:type="spellStart"/>
      <w:r w:rsidRPr="00215D77">
        <w:rPr>
          <w:rFonts w:ascii="Calibri" w:hAnsi="Calibri" w:cs="Calibri"/>
          <w:sz w:val="21"/>
          <w:szCs w:val="21"/>
        </w:rPr>
        <w:t>potes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coletores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215D77">
        <w:rPr>
          <w:rFonts w:ascii="Calibri" w:hAnsi="Calibri" w:cs="Calibri"/>
          <w:sz w:val="21"/>
          <w:szCs w:val="21"/>
        </w:rPr>
        <w:t>urina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24h.</w:t>
      </w:r>
    </w:p>
    <w:p w14:paraId="74EC8F91" w14:textId="77777777" w:rsidR="00EE2B85" w:rsidRPr="00215D77" w:rsidRDefault="00EE2B85" w:rsidP="00564384">
      <w:pPr>
        <w:suppressAutoHyphens/>
        <w:spacing w:after="120"/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O </w:t>
      </w:r>
      <w:proofErr w:type="spellStart"/>
      <w:r w:rsidRPr="00215D77">
        <w:rPr>
          <w:rFonts w:ascii="Calibri" w:hAnsi="Calibri" w:cs="Calibri"/>
          <w:sz w:val="21"/>
          <w:szCs w:val="21"/>
        </w:rPr>
        <w:t>fornecimento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descarte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adequado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215D77">
        <w:rPr>
          <w:rFonts w:ascii="Calibri" w:hAnsi="Calibri" w:cs="Calibri"/>
          <w:sz w:val="21"/>
          <w:szCs w:val="21"/>
        </w:rPr>
        <w:t>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resíduos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utilizados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na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coleta dos </w:t>
      </w:r>
      <w:proofErr w:type="spellStart"/>
      <w:r w:rsidRPr="00215D77">
        <w:rPr>
          <w:rFonts w:ascii="Calibri" w:hAnsi="Calibri" w:cs="Calibri"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>.</w:t>
      </w:r>
    </w:p>
    <w:p w14:paraId="324CB213" w14:textId="77777777" w:rsidR="008A241B" w:rsidRPr="00215D77" w:rsidRDefault="008A241B" w:rsidP="00564384">
      <w:pPr>
        <w:suppressAutoHyphens/>
        <w:spacing w:after="120"/>
        <w:jc w:val="both"/>
        <w:rPr>
          <w:rFonts w:ascii="Calibri" w:hAnsi="Calibri" w:cs="Calibri"/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O </w:t>
      </w:r>
      <w:proofErr w:type="spellStart"/>
      <w:r w:rsidRPr="00215D77">
        <w:rPr>
          <w:rFonts w:ascii="Calibri" w:hAnsi="Calibri" w:cs="Calibri"/>
          <w:sz w:val="21"/>
          <w:szCs w:val="21"/>
        </w:rPr>
        <w:t>contratado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deverá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entregar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215D77">
        <w:rPr>
          <w:rFonts w:ascii="Calibri" w:hAnsi="Calibri" w:cs="Calibri"/>
          <w:sz w:val="21"/>
          <w:szCs w:val="21"/>
        </w:rPr>
        <w:t>resultado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215D77">
        <w:rPr>
          <w:rFonts w:ascii="Calibri" w:hAnsi="Calibri" w:cs="Calibri"/>
          <w:sz w:val="21"/>
          <w:szCs w:val="21"/>
        </w:rPr>
        <w:t>exame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no </w:t>
      </w:r>
      <w:proofErr w:type="spellStart"/>
      <w:r w:rsidRPr="00215D77">
        <w:rPr>
          <w:rFonts w:ascii="Calibri" w:hAnsi="Calibri" w:cs="Calibri"/>
          <w:sz w:val="21"/>
          <w:szCs w:val="21"/>
        </w:rPr>
        <w:t>sistema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informação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215D77">
        <w:rPr>
          <w:rFonts w:ascii="Calibri" w:hAnsi="Calibri" w:cs="Calibri"/>
          <w:sz w:val="21"/>
          <w:szCs w:val="21"/>
        </w:rPr>
        <w:t>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município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utiliza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215D77">
        <w:rPr>
          <w:rFonts w:ascii="Calibri" w:hAnsi="Calibri" w:cs="Calibri"/>
          <w:sz w:val="21"/>
          <w:szCs w:val="21"/>
        </w:rPr>
        <w:t>sistema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online </w:t>
      </w:r>
      <w:proofErr w:type="spellStart"/>
      <w:r w:rsidRPr="00215D77">
        <w:rPr>
          <w:rFonts w:ascii="Calibri" w:hAnsi="Calibri" w:cs="Calibri"/>
          <w:sz w:val="21"/>
          <w:szCs w:val="21"/>
        </w:rPr>
        <w:t>próprio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215D77">
        <w:rPr>
          <w:rFonts w:ascii="Calibri" w:hAnsi="Calibri" w:cs="Calibri"/>
          <w:sz w:val="21"/>
          <w:szCs w:val="21"/>
        </w:rPr>
        <w:t>fornecendo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login e </w:t>
      </w:r>
      <w:proofErr w:type="spellStart"/>
      <w:r w:rsidRPr="00215D77">
        <w:rPr>
          <w:rFonts w:ascii="Calibri" w:hAnsi="Calibri" w:cs="Calibri"/>
          <w:sz w:val="21"/>
          <w:szCs w:val="21"/>
        </w:rPr>
        <w:t>senha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215D77">
        <w:rPr>
          <w:rFonts w:ascii="Calibri" w:hAnsi="Calibri" w:cs="Calibri"/>
          <w:sz w:val="21"/>
          <w:szCs w:val="21"/>
        </w:rPr>
        <w:t>acesso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cada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unidade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saúde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) e </w:t>
      </w:r>
      <w:proofErr w:type="spellStart"/>
      <w:r w:rsidRPr="00215D77">
        <w:rPr>
          <w:rFonts w:ascii="Calibri" w:hAnsi="Calibri" w:cs="Calibri"/>
          <w:sz w:val="21"/>
          <w:szCs w:val="21"/>
        </w:rPr>
        <w:t>deverá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possuir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condições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emitir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laudos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eletrônicos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15D77">
        <w:rPr>
          <w:rFonts w:ascii="Calibri" w:hAnsi="Calibri" w:cs="Calibri"/>
          <w:sz w:val="21"/>
          <w:szCs w:val="21"/>
        </w:rPr>
        <w:t>segunda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vias de </w:t>
      </w:r>
      <w:proofErr w:type="spellStart"/>
      <w:r w:rsidRPr="00215D77">
        <w:rPr>
          <w:rFonts w:ascii="Calibri" w:hAnsi="Calibri" w:cs="Calibri"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executados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sempre que </w:t>
      </w:r>
      <w:proofErr w:type="spellStart"/>
      <w:r w:rsidRPr="00215D77">
        <w:rPr>
          <w:rFonts w:ascii="Calibri" w:hAnsi="Calibri" w:cs="Calibri"/>
          <w:sz w:val="21"/>
          <w:szCs w:val="21"/>
        </w:rPr>
        <w:t>solicitado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pela </w:t>
      </w:r>
      <w:proofErr w:type="spellStart"/>
      <w:r w:rsidRPr="00215D77">
        <w:rPr>
          <w:rFonts w:ascii="Calibri" w:hAnsi="Calibri" w:cs="Calibri"/>
          <w:sz w:val="21"/>
          <w:szCs w:val="21"/>
        </w:rPr>
        <w:t>Coordenadoria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215D77">
        <w:rPr>
          <w:rFonts w:ascii="Calibri" w:hAnsi="Calibri" w:cs="Calibri"/>
          <w:sz w:val="21"/>
          <w:szCs w:val="21"/>
        </w:rPr>
        <w:t>Saúde</w:t>
      </w:r>
      <w:proofErr w:type="spellEnd"/>
      <w:r w:rsidR="00564384">
        <w:rPr>
          <w:rFonts w:ascii="Calibri" w:hAnsi="Calibri" w:cs="Calibri"/>
          <w:sz w:val="21"/>
          <w:szCs w:val="21"/>
        </w:rPr>
        <w:t>.</w:t>
      </w:r>
    </w:p>
    <w:p w14:paraId="43585B3E" w14:textId="77777777" w:rsidR="00077EA3" w:rsidRPr="00215D77" w:rsidRDefault="00EE2B85" w:rsidP="00564384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A </w:t>
      </w:r>
      <w:proofErr w:type="spellStart"/>
      <w:r w:rsidRPr="00215D77">
        <w:rPr>
          <w:rFonts w:ascii="Calibri" w:hAnsi="Calibri" w:cs="Calibri"/>
          <w:sz w:val="21"/>
          <w:szCs w:val="21"/>
        </w:rPr>
        <w:t>contratada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poderá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realizar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vistoria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ao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local </w:t>
      </w:r>
      <w:proofErr w:type="spellStart"/>
      <w:r w:rsidRPr="00215D77">
        <w:rPr>
          <w:rFonts w:ascii="Calibri" w:hAnsi="Calibri" w:cs="Calibri"/>
          <w:sz w:val="21"/>
          <w:szCs w:val="21"/>
        </w:rPr>
        <w:t>onde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serão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realizadas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as coletas no </w:t>
      </w:r>
      <w:proofErr w:type="spellStart"/>
      <w:r w:rsidRPr="00215D77">
        <w:rPr>
          <w:rFonts w:ascii="Calibri" w:hAnsi="Calibri" w:cs="Calibri"/>
          <w:sz w:val="21"/>
          <w:szCs w:val="21"/>
        </w:rPr>
        <w:t>horário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funcionamento</w:t>
      </w:r>
      <w:proofErr w:type="spellEnd"/>
      <w:r w:rsidR="008A241B"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="008A241B" w:rsidRPr="00215D77">
        <w:rPr>
          <w:rFonts w:ascii="Calibri" w:hAnsi="Calibri" w:cs="Calibri"/>
          <w:sz w:val="21"/>
          <w:szCs w:val="21"/>
        </w:rPr>
        <w:t>devendo</w:t>
      </w:r>
      <w:proofErr w:type="spellEnd"/>
      <w:r w:rsidR="008A241B" w:rsidRPr="00215D77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="008A241B" w:rsidRPr="00215D77">
        <w:rPr>
          <w:rFonts w:ascii="Calibri" w:hAnsi="Calibri" w:cs="Calibri"/>
          <w:sz w:val="21"/>
          <w:szCs w:val="21"/>
        </w:rPr>
        <w:t>agendado</w:t>
      </w:r>
      <w:proofErr w:type="spellEnd"/>
      <w:r w:rsidR="008A241B"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8A241B" w:rsidRPr="00215D77">
        <w:rPr>
          <w:rFonts w:ascii="Calibri" w:hAnsi="Calibri" w:cs="Calibri"/>
          <w:sz w:val="21"/>
          <w:szCs w:val="21"/>
        </w:rPr>
        <w:t>previamente</w:t>
      </w:r>
      <w:proofErr w:type="spellEnd"/>
      <w:r w:rsidR="008A241B"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8A241B" w:rsidRPr="00215D77">
        <w:rPr>
          <w:rFonts w:ascii="Calibri" w:hAnsi="Calibri" w:cs="Calibri"/>
          <w:sz w:val="21"/>
          <w:szCs w:val="21"/>
        </w:rPr>
        <w:t>pelo</w:t>
      </w:r>
      <w:proofErr w:type="spellEnd"/>
      <w:r w:rsidR="008A241B"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8A241B" w:rsidRPr="00215D77">
        <w:rPr>
          <w:rFonts w:ascii="Calibri" w:hAnsi="Calibri" w:cs="Calibri"/>
          <w:sz w:val="21"/>
          <w:szCs w:val="21"/>
        </w:rPr>
        <w:t>telefone</w:t>
      </w:r>
      <w:proofErr w:type="spellEnd"/>
      <w:r w:rsidR="008A241B" w:rsidRPr="00215D77">
        <w:rPr>
          <w:rFonts w:ascii="Calibri" w:hAnsi="Calibri" w:cs="Calibri"/>
          <w:sz w:val="21"/>
          <w:szCs w:val="21"/>
        </w:rPr>
        <w:t xml:space="preserve"> (14) 3762-1306 (</w:t>
      </w:r>
      <w:proofErr w:type="spellStart"/>
      <w:r w:rsidR="008A241B" w:rsidRPr="00215D77">
        <w:rPr>
          <w:rFonts w:ascii="Calibri" w:hAnsi="Calibri" w:cs="Calibri"/>
          <w:sz w:val="21"/>
          <w:szCs w:val="21"/>
        </w:rPr>
        <w:t>Coordenadoria</w:t>
      </w:r>
      <w:proofErr w:type="spellEnd"/>
      <w:r w:rsidR="008A241B" w:rsidRPr="00215D77">
        <w:rPr>
          <w:rFonts w:ascii="Calibri" w:hAnsi="Calibri" w:cs="Calibri"/>
          <w:sz w:val="21"/>
          <w:szCs w:val="21"/>
        </w:rPr>
        <w:t xml:space="preserve"> Municipal da </w:t>
      </w:r>
      <w:proofErr w:type="spellStart"/>
      <w:r w:rsidR="008A241B" w:rsidRPr="00215D77">
        <w:rPr>
          <w:rFonts w:ascii="Calibri" w:hAnsi="Calibri" w:cs="Calibri"/>
          <w:sz w:val="21"/>
          <w:szCs w:val="21"/>
        </w:rPr>
        <w:t>Saúde</w:t>
      </w:r>
      <w:proofErr w:type="spellEnd"/>
      <w:r w:rsidR="008A241B" w:rsidRPr="00215D77">
        <w:rPr>
          <w:rFonts w:ascii="Calibri" w:hAnsi="Calibri" w:cs="Calibri"/>
          <w:sz w:val="21"/>
          <w:szCs w:val="21"/>
        </w:rPr>
        <w:t>).</w:t>
      </w:r>
    </w:p>
    <w:p w14:paraId="2FB13948" w14:textId="77777777" w:rsidR="00077EA3" w:rsidRPr="00215D77" w:rsidRDefault="00077EA3" w:rsidP="00564384">
      <w:pPr>
        <w:suppressAutoHyphens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3CEF5E3E" w14:textId="77777777" w:rsidR="008A241B" w:rsidRPr="00215D77" w:rsidRDefault="00B0526A" w:rsidP="008A241B">
      <w:pPr>
        <w:jc w:val="both"/>
        <w:rPr>
          <w:rFonts w:ascii="Calibri" w:hAnsi="Calibri" w:cs="Calibri"/>
          <w:b/>
          <w:sz w:val="21"/>
          <w:szCs w:val="21"/>
        </w:rPr>
      </w:pPr>
      <w:r w:rsidRPr="00215D77">
        <w:rPr>
          <w:rFonts w:ascii="Calibri" w:hAnsi="Calibri" w:cs="Calibri"/>
          <w:b/>
          <w:sz w:val="21"/>
          <w:szCs w:val="21"/>
        </w:rPr>
        <w:t xml:space="preserve">1.3 - </w:t>
      </w:r>
      <w:r w:rsidR="00EE2B85" w:rsidRPr="00215D77">
        <w:rPr>
          <w:rFonts w:ascii="Calibri" w:hAnsi="Calibri" w:cs="Calibri"/>
          <w:b/>
          <w:sz w:val="21"/>
          <w:szCs w:val="21"/>
        </w:rPr>
        <w:t>PRAZO DE ENTREGA</w:t>
      </w:r>
    </w:p>
    <w:p w14:paraId="45FF3741" w14:textId="77777777" w:rsidR="00077EA3" w:rsidRPr="00215D77" w:rsidRDefault="00077EA3" w:rsidP="008A241B">
      <w:pPr>
        <w:jc w:val="both"/>
        <w:rPr>
          <w:rFonts w:ascii="Calibri" w:hAnsi="Calibri" w:cs="Calibri"/>
          <w:b/>
          <w:sz w:val="21"/>
          <w:szCs w:val="21"/>
        </w:rPr>
      </w:pPr>
    </w:p>
    <w:p w14:paraId="6AF7A46F" w14:textId="77777777" w:rsidR="00EE2B85" w:rsidRPr="00215D77" w:rsidRDefault="008A241B" w:rsidP="00564384">
      <w:pPr>
        <w:spacing w:after="240"/>
        <w:jc w:val="both"/>
        <w:rPr>
          <w:rFonts w:ascii="Calibri" w:hAnsi="Calibri" w:cs="Calibri"/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O </w:t>
      </w:r>
      <w:proofErr w:type="spellStart"/>
      <w:r w:rsidRPr="00215D77">
        <w:rPr>
          <w:rFonts w:ascii="Calibri" w:hAnsi="Calibri" w:cs="Calibri"/>
          <w:sz w:val="21"/>
          <w:szCs w:val="21"/>
        </w:rPr>
        <w:t>contratado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deverá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entregar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215D77">
        <w:rPr>
          <w:rFonts w:ascii="Calibri" w:hAnsi="Calibri" w:cs="Calibri"/>
          <w:sz w:val="21"/>
          <w:szCs w:val="21"/>
        </w:rPr>
        <w:t>resultado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215D77">
        <w:rPr>
          <w:rFonts w:ascii="Calibri" w:hAnsi="Calibri" w:cs="Calibri"/>
          <w:sz w:val="21"/>
          <w:szCs w:val="21"/>
        </w:rPr>
        <w:t>exame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no </w:t>
      </w:r>
      <w:proofErr w:type="spellStart"/>
      <w:r w:rsidRPr="00215D77">
        <w:rPr>
          <w:rFonts w:ascii="Calibri" w:hAnsi="Calibri" w:cs="Calibri"/>
          <w:sz w:val="21"/>
          <w:szCs w:val="21"/>
        </w:rPr>
        <w:t>sistema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informação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215D77">
        <w:rPr>
          <w:rFonts w:ascii="Calibri" w:hAnsi="Calibri" w:cs="Calibri"/>
          <w:sz w:val="21"/>
          <w:szCs w:val="21"/>
        </w:rPr>
        <w:t>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município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utiliza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215D77">
        <w:rPr>
          <w:rFonts w:ascii="Calibri" w:hAnsi="Calibri" w:cs="Calibri"/>
          <w:sz w:val="21"/>
          <w:szCs w:val="21"/>
        </w:rPr>
        <w:t>sistema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online </w:t>
      </w:r>
      <w:proofErr w:type="spellStart"/>
      <w:r w:rsidRPr="00215D77">
        <w:rPr>
          <w:rFonts w:ascii="Calibri" w:hAnsi="Calibri" w:cs="Calibri"/>
          <w:sz w:val="21"/>
          <w:szCs w:val="21"/>
        </w:rPr>
        <w:t>próprio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215D77">
        <w:rPr>
          <w:rFonts w:ascii="Calibri" w:hAnsi="Calibri" w:cs="Calibri"/>
          <w:sz w:val="21"/>
          <w:szCs w:val="21"/>
        </w:rPr>
        <w:t>fornecendo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login e </w:t>
      </w:r>
      <w:proofErr w:type="spellStart"/>
      <w:r w:rsidRPr="00215D77">
        <w:rPr>
          <w:rFonts w:ascii="Calibri" w:hAnsi="Calibri" w:cs="Calibri"/>
          <w:sz w:val="21"/>
          <w:szCs w:val="21"/>
        </w:rPr>
        <w:t>senha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215D77">
        <w:rPr>
          <w:rFonts w:ascii="Calibri" w:hAnsi="Calibri" w:cs="Calibri"/>
          <w:sz w:val="21"/>
          <w:szCs w:val="21"/>
        </w:rPr>
        <w:t>acesso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cada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unidade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saúde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) e </w:t>
      </w:r>
      <w:proofErr w:type="spellStart"/>
      <w:r w:rsidRPr="00215D77">
        <w:rPr>
          <w:rFonts w:ascii="Calibri" w:hAnsi="Calibri" w:cs="Calibri"/>
          <w:sz w:val="21"/>
          <w:szCs w:val="21"/>
        </w:rPr>
        <w:t>deverá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possuir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condições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emitir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laudos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eletrônicos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15D77">
        <w:rPr>
          <w:rFonts w:ascii="Calibri" w:hAnsi="Calibri" w:cs="Calibri"/>
          <w:sz w:val="21"/>
          <w:szCs w:val="21"/>
        </w:rPr>
        <w:t>segunda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vias de </w:t>
      </w:r>
      <w:proofErr w:type="spellStart"/>
      <w:r w:rsidRPr="00215D77">
        <w:rPr>
          <w:rFonts w:ascii="Calibri" w:hAnsi="Calibri" w:cs="Calibri"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executados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sempre que </w:t>
      </w:r>
      <w:proofErr w:type="spellStart"/>
      <w:r w:rsidRPr="00215D77">
        <w:rPr>
          <w:rFonts w:ascii="Calibri" w:hAnsi="Calibri" w:cs="Calibri"/>
          <w:sz w:val="21"/>
          <w:szCs w:val="21"/>
        </w:rPr>
        <w:t>solicitado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pela </w:t>
      </w:r>
      <w:proofErr w:type="spellStart"/>
      <w:r w:rsidRPr="00215D77">
        <w:rPr>
          <w:rFonts w:ascii="Calibri" w:hAnsi="Calibri" w:cs="Calibri"/>
          <w:sz w:val="21"/>
          <w:szCs w:val="21"/>
        </w:rPr>
        <w:t>Coordenadoria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215D77">
        <w:rPr>
          <w:rFonts w:ascii="Calibri" w:hAnsi="Calibri" w:cs="Calibri"/>
          <w:sz w:val="21"/>
          <w:szCs w:val="21"/>
        </w:rPr>
        <w:t>Saúde</w:t>
      </w:r>
      <w:proofErr w:type="spellEnd"/>
      <w:r w:rsidRPr="00215D77">
        <w:rPr>
          <w:rFonts w:ascii="Calibri" w:hAnsi="Calibri" w:cs="Calibri"/>
          <w:sz w:val="21"/>
          <w:szCs w:val="21"/>
        </w:rPr>
        <w:t>.</w:t>
      </w:r>
    </w:p>
    <w:p w14:paraId="396C1EC6" w14:textId="77777777" w:rsidR="008A241B" w:rsidRPr="00215D77" w:rsidRDefault="008A241B" w:rsidP="00564384">
      <w:pPr>
        <w:jc w:val="both"/>
        <w:rPr>
          <w:rFonts w:ascii="Calibri" w:hAnsi="Calibri" w:cs="Calibri"/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O </w:t>
      </w:r>
      <w:proofErr w:type="spellStart"/>
      <w:r w:rsidRPr="00215D77">
        <w:rPr>
          <w:rFonts w:ascii="Calibri" w:hAnsi="Calibri" w:cs="Calibri"/>
          <w:sz w:val="21"/>
          <w:szCs w:val="21"/>
        </w:rPr>
        <w:t>contratado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deverá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entregar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215D77">
        <w:rPr>
          <w:rFonts w:ascii="Calibri" w:hAnsi="Calibri" w:cs="Calibri"/>
          <w:sz w:val="21"/>
          <w:szCs w:val="21"/>
        </w:rPr>
        <w:t>resultado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215D77">
        <w:rPr>
          <w:rFonts w:ascii="Calibri" w:hAnsi="Calibri" w:cs="Calibri"/>
          <w:sz w:val="21"/>
          <w:szCs w:val="21"/>
        </w:rPr>
        <w:t>exame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sendo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215D77">
        <w:rPr>
          <w:rFonts w:ascii="Calibri" w:hAnsi="Calibri" w:cs="Calibri"/>
          <w:sz w:val="21"/>
          <w:szCs w:val="21"/>
        </w:rPr>
        <w:t>prazo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máximo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descritos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abaixo</w:t>
      </w:r>
      <w:proofErr w:type="spellEnd"/>
      <w:r w:rsidRPr="00215D77">
        <w:rPr>
          <w:rFonts w:ascii="Calibri" w:hAnsi="Calibri" w:cs="Calibri"/>
          <w:sz w:val="21"/>
          <w:szCs w:val="21"/>
        </w:rPr>
        <w:t>:</w:t>
      </w:r>
    </w:p>
    <w:p w14:paraId="03E573DD" w14:textId="77777777" w:rsidR="008A241B" w:rsidRPr="00215D77" w:rsidRDefault="008A241B" w:rsidP="00564384">
      <w:pPr>
        <w:jc w:val="both"/>
        <w:rPr>
          <w:rFonts w:ascii="Calibri" w:hAnsi="Calibri" w:cs="Calibri"/>
          <w:sz w:val="21"/>
          <w:szCs w:val="21"/>
        </w:rPr>
      </w:pPr>
    </w:p>
    <w:p w14:paraId="149AA846" w14:textId="77777777" w:rsidR="00EE2B85" w:rsidRPr="00215D77" w:rsidRDefault="00EE2B85" w:rsidP="00564384">
      <w:pPr>
        <w:numPr>
          <w:ilvl w:val="0"/>
          <w:numId w:val="39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eletivos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patologia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clínica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: No </w:t>
      </w:r>
      <w:proofErr w:type="spellStart"/>
      <w:r w:rsidRPr="00215D77">
        <w:rPr>
          <w:rFonts w:ascii="Calibri" w:hAnsi="Calibri" w:cs="Calibri"/>
          <w:sz w:val="21"/>
          <w:szCs w:val="21"/>
        </w:rPr>
        <w:t>máximo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em 04 (</w:t>
      </w:r>
      <w:proofErr w:type="spellStart"/>
      <w:r w:rsidRPr="00215D77">
        <w:rPr>
          <w:rFonts w:ascii="Calibri" w:hAnsi="Calibri" w:cs="Calibri"/>
          <w:sz w:val="21"/>
          <w:szCs w:val="21"/>
        </w:rPr>
        <w:t>quatro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215D77">
        <w:rPr>
          <w:rFonts w:ascii="Calibri" w:hAnsi="Calibri" w:cs="Calibri"/>
          <w:sz w:val="21"/>
          <w:szCs w:val="21"/>
        </w:rPr>
        <w:t>dias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úteis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215D77">
        <w:rPr>
          <w:rFonts w:ascii="Calibri" w:hAnsi="Calibri" w:cs="Calibri"/>
          <w:sz w:val="21"/>
          <w:szCs w:val="21"/>
        </w:rPr>
        <w:t>partir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da data </w:t>
      </w:r>
      <w:proofErr w:type="gramStart"/>
      <w:r w:rsidRPr="00215D77">
        <w:rPr>
          <w:rFonts w:ascii="Calibri" w:hAnsi="Calibri" w:cs="Calibri"/>
          <w:sz w:val="21"/>
          <w:szCs w:val="21"/>
        </w:rPr>
        <w:t>do</w:t>
      </w:r>
      <w:proofErr w:type="gram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recolhimento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do material a ser </w:t>
      </w:r>
      <w:proofErr w:type="spellStart"/>
      <w:r w:rsidRPr="00215D77">
        <w:rPr>
          <w:rFonts w:ascii="Calibri" w:hAnsi="Calibri" w:cs="Calibri"/>
          <w:sz w:val="21"/>
          <w:szCs w:val="21"/>
        </w:rPr>
        <w:t>examinado</w:t>
      </w:r>
      <w:proofErr w:type="spellEnd"/>
      <w:r w:rsidRPr="00215D77">
        <w:rPr>
          <w:rFonts w:ascii="Calibri" w:hAnsi="Calibri" w:cs="Calibri"/>
          <w:sz w:val="21"/>
          <w:szCs w:val="21"/>
        </w:rPr>
        <w:t>;</w:t>
      </w:r>
    </w:p>
    <w:p w14:paraId="0C3647BF" w14:textId="77777777" w:rsidR="00EE2B85" w:rsidRPr="00215D77" w:rsidRDefault="00EE2B85" w:rsidP="00564384">
      <w:pPr>
        <w:numPr>
          <w:ilvl w:val="0"/>
          <w:numId w:val="39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215D77">
        <w:rPr>
          <w:rFonts w:ascii="Calibri" w:hAnsi="Calibri" w:cs="Calibri"/>
          <w:sz w:val="21"/>
          <w:szCs w:val="21"/>
        </w:rPr>
        <w:t>exigem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maior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complexidade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215D77">
        <w:rPr>
          <w:rFonts w:ascii="Calibri" w:hAnsi="Calibri" w:cs="Calibri"/>
          <w:sz w:val="21"/>
          <w:szCs w:val="21"/>
        </w:rPr>
        <w:t>execução</w:t>
      </w:r>
      <w:proofErr w:type="spellEnd"/>
      <w:r w:rsidRPr="00215D77">
        <w:rPr>
          <w:rFonts w:ascii="Calibri" w:hAnsi="Calibri" w:cs="Calibri"/>
          <w:sz w:val="21"/>
          <w:szCs w:val="21"/>
        </w:rPr>
        <w:t>: 07 (</w:t>
      </w:r>
      <w:proofErr w:type="spellStart"/>
      <w:r w:rsidRPr="00215D77">
        <w:rPr>
          <w:rFonts w:ascii="Calibri" w:hAnsi="Calibri" w:cs="Calibri"/>
          <w:sz w:val="21"/>
          <w:szCs w:val="21"/>
        </w:rPr>
        <w:t>sete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) </w:t>
      </w:r>
      <w:proofErr w:type="spellStart"/>
      <w:proofErr w:type="gramStart"/>
      <w:r w:rsidRPr="00215D77">
        <w:rPr>
          <w:rFonts w:ascii="Calibri" w:hAnsi="Calibri" w:cs="Calibri"/>
          <w:sz w:val="21"/>
          <w:szCs w:val="21"/>
        </w:rPr>
        <w:t>dias</w:t>
      </w:r>
      <w:proofErr w:type="spellEnd"/>
      <w:r w:rsidRPr="00215D77">
        <w:rPr>
          <w:rFonts w:ascii="Calibri" w:hAnsi="Calibri" w:cs="Calibri"/>
          <w:sz w:val="21"/>
          <w:szCs w:val="21"/>
        </w:rPr>
        <w:t>;</w:t>
      </w:r>
      <w:proofErr w:type="gramEnd"/>
    </w:p>
    <w:p w14:paraId="196B1459" w14:textId="77777777" w:rsidR="00EE2B85" w:rsidRPr="00215D77" w:rsidRDefault="00EE2B85" w:rsidP="00564384">
      <w:pPr>
        <w:numPr>
          <w:ilvl w:val="0"/>
          <w:numId w:val="39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Anatomia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Patológica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15D77">
        <w:rPr>
          <w:rFonts w:ascii="Calibri" w:hAnsi="Calibri" w:cs="Calibri"/>
          <w:sz w:val="21"/>
          <w:szCs w:val="21"/>
        </w:rPr>
        <w:t>Citopatologia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: no </w:t>
      </w:r>
      <w:proofErr w:type="spellStart"/>
      <w:r w:rsidRPr="00215D77">
        <w:rPr>
          <w:rFonts w:ascii="Calibri" w:hAnsi="Calibri" w:cs="Calibri"/>
          <w:sz w:val="21"/>
          <w:szCs w:val="21"/>
        </w:rPr>
        <w:t>máximo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em 10 (</w:t>
      </w:r>
      <w:proofErr w:type="spellStart"/>
      <w:r w:rsidRPr="00215D77">
        <w:rPr>
          <w:rFonts w:ascii="Calibri" w:hAnsi="Calibri" w:cs="Calibri"/>
          <w:sz w:val="21"/>
          <w:szCs w:val="21"/>
        </w:rPr>
        <w:t>dez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215D77">
        <w:rPr>
          <w:rFonts w:ascii="Calibri" w:hAnsi="Calibri" w:cs="Calibri"/>
          <w:sz w:val="21"/>
          <w:szCs w:val="21"/>
        </w:rPr>
        <w:t>dias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215D77">
        <w:rPr>
          <w:rFonts w:ascii="Calibri" w:hAnsi="Calibri" w:cs="Calibri"/>
          <w:sz w:val="21"/>
          <w:szCs w:val="21"/>
        </w:rPr>
        <w:t>partir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da data </w:t>
      </w:r>
      <w:proofErr w:type="gramStart"/>
      <w:r w:rsidRPr="00215D77">
        <w:rPr>
          <w:rFonts w:ascii="Calibri" w:hAnsi="Calibri" w:cs="Calibri"/>
          <w:sz w:val="21"/>
          <w:szCs w:val="21"/>
        </w:rPr>
        <w:t>do</w:t>
      </w:r>
      <w:proofErr w:type="gram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recolhimento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do material a ser </w:t>
      </w:r>
      <w:proofErr w:type="spellStart"/>
      <w:r w:rsidRPr="00215D77">
        <w:rPr>
          <w:rFonts w:ascii="Calibri" w:hAnsi="Calibri" w:cs="Calibri"/>
          <w:sz w:val="21"/>
          <w:szCs w:val="21"/>
        </w:rPr>
        <w:t>examinado</w:t>
      </w:r>
      <w:proofErr w:type="spellEnd"/>
      <w:r w:rsidRPr="00215D77">
        <w:rPr>
          <w:rFonts w:ascii="Calibri" w:hAnsi="Calibri" w:cs="Calibri"/>
          <w:sz w:val="21"/>
          <w:szCs w:val="21"/>
        </w:rPr>
        <w:t>;</w:t>
      </w:r>
    </w:p>
    <w:p w14:paraId="3BF86962" w14:textId="77777777" w:rsidR="00EE2B85" w:rsidRPr="00215D77" w:rsidRDefault="00EE2B85" w:rsidP="00564384">
      <w:pPr>
        <w:numPr>
          <w:ilvl w:val="0"/>
          <w:numId w:val="39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Em </w:t>
      </w:r>
      <w:proofErr w:type="spellStart"/>
      <w:r w:rsidRPr="00215D77">
        <w:rPr>
          <w:rFonts w:ascii="Calibri" w:hAnsi="Calibri" w:cs="Calibri"/>
          <w:sz w:val="21"/>
          <w:szCs w:val="21"/>
        </w:rPr>
        <w:t>caso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dengue e </w:t>
      </w:r>
      <w:proofErr w:type="spellStart"/>
      <w:r w:rsidRPr="00215D77">
        <w:rPr>
          <w:rFonts w:ascii="Calibri" w:hAnsi="Calibri" w:cs="Calibri"/>
          <w:sz w:val="21"/>
          <w:szCs w:val="21"/>
        </w:rPr>
        <w:t>outras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doenças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infecciosas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considerados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alta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relevância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215D77">
        <w:rPr>
          <w:rFonts w:ascii="Calibri" w:hAnsi="Calibri" w:cs="Calibri"/>
          <w:sz w:val="21"/>
          <w:szCs w:val="21"/>
        </w:rPr>
        <w:t>diagnóstico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15D77">
        <w:rPr>
          <w:rFonts w:ascii="Calibri" w:hAnsi="Calibri" w:cs="Calibri"/>
          <w:sz w:val="21"/>
          <w:szCs w:val="21"/>
        </w:rPr>
        <w:t>tratamento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deverão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215D77">
        <w:rPr>
          <w:rFonts w:ascii="Calibri" w:hAnsi="Calibri" w:cs="Calibri"/>
          <w:sz w:val="21"/>
          <w:szCs w:val="21"/>
        </w:rPr>
        <w:t>considerados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urgência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. Nesses </w:t>
      </w:r>
      <w:proofErr w:type="spellStart"/>
      <w:r w:rsidRPr="00215D77">
        <w:rPr>
          <w:rFonts w:ascii="Calibri" w:hAnsi="Calibri" w:cs="Calibri"/>
          <w:sz w:val="21"/>
          <w:szCs w:val="21"/>
        </w:rPr>
        <w:t>casos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resultados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deverão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estar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disponibilizados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03h a 12h, </w:t>
      </w:r>
      <w:proofErr w:type="spellStart"/>
      <w:r w:rsidRPr="00215D77">
        <w:rPr>
          <w:rFonts w:ascii="Calibri" w:hAnsi="Calibri" w:cs="Calibri"/>
          <w:sz w:val="21"/>
          <w:szCs w:val="21"/>
        </w:rPr>
        <w:t>após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215D77">
        <w:rPr>
          <w:rFonts w:ascii="Calibri" w:hAnsi="Calibri" w:cs="Calibri"/>
          <w:sz w:val="21"/>
          <w:szCs w:val="21"/>
        </w:rPr>
        <w:t>recolhimento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215D77">
        <w:rPr>
          <w:rFonts w:ascii="Calibri" w:hAnsi="Calibri" w:cs="Calibri"/>
          <w:sz w:val="21"/>
          <w:szCs w:val="21"/>
        </w:rPr>
        <w:t>amostra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sendo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215D77">
        <w:rPr>
          <w:rFonts w:ascii="Calibri" w:hAnsi="Calibri" w:cs="Calibri"/>
          <w:sz w:val="21"/>
          <w:szCs w:val="21"/>
        </w:rPr>
        <w:t>nas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requisições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deverá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estar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sinalizado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como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Pr="00215D77">
        <w:rPr>
          <w:rFonts w:ascii="Calibri" w:hAnsi="Calibri" w:cs="Calibri"/>
          <w:sz w:val="21"/>
          <w:szCs w:val="21"/>
        </w:rPr>
        <w:t>URGENTE;</w:t>
      </w:r>
      <w:proofErr w:type="gramEnd"/>
    </w:p>
    <w:p w14:paraId="43EFA047" w14:textId="77777777" w:rsidR="00EE2B85" w:rsidRPr="00215D77" w:rsidRDefault="00EE2B85" w:rsidP="00564384">
      <w:pPr>
        <w:numPr>
          <w:ilvl w:val="0"/>
          <w:numId w:val="39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proofErr w:type="spellStart"/>
      <w:r w:rsidRPr="00215D77">
        <w:rPr>
          <w:rFonts w:ascii="Calibri" w:hAnsi="Calibri" w:cs="Calibri"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considerados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urgentes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: Conforme </w:t>
      </w:r>
      <w:proofErr w:type="spellStart"/>
      <w:r w:rsidRPr="00215D77">
        <w:rPr>
          <w:rFonts w:ascii="Calibri" w:hAnsi="Calibri" w:cs="Calibri"/>
          <w:sz w:val="21"/>
          <w:szCs w:val="21"/>
        </w:rPr>
        <w:t>solicitação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das </w:t>
      </w:r>
      <w:proofErr w:type="spellStart"/>
      <w:r w:rsidRPr="00215D77">
        <w:rPr>
          <w:rFonts w:ascii="Calibri" w:hAnsi="Calibri" w:cs="Calibri"/>
          <w:sz w:val="21"/>
          <w:szCs w:val="21"/>
        </w:rPr>
        <w:t>Unidades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Saúde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12h a 24h no </w:t>
      </w:r>
      <w:proofErr w:type="spellStart"/>
      <w:r w:rsidRPr="00215D77">
        <w:rPr>
          <w:rFonts w:ascii="Calibri" w:hAnsi="Calibri" w:cs="Calibri"/>
          <w:sz w:val="21"/>
          <w:szCs w:val="21"/>
        </w:rPr>
        <w:t>máximo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sendo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215D77">
        <w:rPr>
          <w:rFonts w:ascii="Calibri" w:hAnsi="Calibri" w:cs="Calibri"/>
          <w:sz w:val="21"/>
          <w:szCs w:val="21"/>
        </w:rPr>
        <w:t>na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requisição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deverá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estar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sinalizado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como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URGENTE: EX: </w:t>
      </w:r>
      <w:proofErr w:type="spellStart"/>
      <w:r w:rsidRPr="00215D77">
        <w:rPr>
          <w:rFonts w:ascii="Calibri" w:hAnsi="Calibri" w:cs="Calibri"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pacientes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oncológicos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suspeita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sz w:val="21"/>
          <w:szCs w:val="21"/>
        </w:rPr>
        <w:t>tuberculose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infecção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urinária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(urina1, </w:t>
      </w:r>
      <w:proofErr w:type="spellStart"/>
      <w:r w:rsidRPr="00215D77">
        <w:rPr>
          <w:rFonts w:ascii="Calibri" w:hAnsi="Calibri" w:cs="Calibri"/>
          <w:sz w:val="21"/>
          <w:szCs w:val="21"/>
        </w:rPr>
        <w:t>hemograma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etc</w:t>
      </w:r>
      <w:proofErr w:type="spellEnd"/>
      <w:r w:rsidRPr="00215D77">
        <w:rPr>
          <w:rFonts w:ascii="Calibri" w:hAnsi="Calibri" w:cs="Calibri"/>
          <w:sz w:val="21"/>
          <w:szCs w:val="21"/>
        </w:rPr>
        <w:t>).</w:t>
      </w:r>
    </w:p>
    <w:p w14:paraId="5AE4AF2A" w14:textId="77777777" w:rsidR="00EE2B85" w:rsidRPr="00215D77" w:rsidRDefault="00EE2B85" w:rsidP="00564384">
      <w:pPr>
        <w:suppressAutoHyphens/>
        <w:jc w:val="both"/>
        <w:rPr>
          <w:sz w:val="21"/>
          <w:szCs w:val="21"/>
        </w:rPr>
      </w:pPr>
      <w:r w:rsidRPr="00215D77">
        <w:rPr>
          <w:rFonts w:ascii="Calibri" w:hAnsi="Calibri" w:cs="Calibri"/>
          <w:sz w:val="21"/>
          <w:szCs w:val="21"/>
        </w:rPr>
        <w:t xml:space="preserve">OBS: </w:t>
      </w:r>
      <w:proofErr w:type="spellStart"/>
      <w:r w:rsidRPr="00215D77">
        <w:rPr>
          <w:rFonts w:ascii="Calibri" w:hAnsi="Calibri" w:cs="Calibri"/>
          <w:sz w:val="21"/>
          <w:szCs w:val="21"/>
        </w:rPr>
        <w:t>Paciente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oncológico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em </w:t>
      </w:r>
      <w:proofErr w:type="spellStart"/>
      <w:r w:rsidRPr="00215D77">
        <w:rPr>
          <w:rFonts w:ascii="Calibri" w:hAnsi="Calibri" w:cs="Calibri"/>
          <w:sz w:val="21"/>
          <w:szCs w:val="21"/>
        </w:rPr>
        <w:t>geral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sz w:val="21"/>
          <w:szCs w:val="21"/>
        </w:rPr>
        <w:t>faz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tratamento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215D77">
        <w:rPr>
          <w:rFonts w:ascii="Calibri" w:hAnsi="Calibri" w:cs="Calibri"/>
          <w:sz w:val="21"/>
          <w:szCs w:val="21"/>
        </w:rPr>
        <w:t>Jaú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215D77">
        <w:rPr>
          <w:rFonts w:ascii="Calibri" w:hAnsi="Calibri" w:cs="Calibri"/>
          <w:sz w:val="21"/>
          <w:szCs w:val="21"/>
        </w:rPr>
        <w:t>vaga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UBS), </w:t>
      </w:r>
      <w:proofErr w:type="spellStart"/>
      <w:r w:rsidRPr="00215D77">
        <w:rPr>
          <w:rFonts w:ascii="Calibri" w:hAnsi="Calibri" w:cs="Calibri"/>
          <w:sz w:val="21"/>
          <w:szCs w:val="21"/>
        </w:rPr>
        <w:t>devendo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215D77">
        <w:rPr>
          <w:rFonts w:ascii="Calibri" w:hAnsi="Calibri" w:cs="Calibri"/>
          <w:sz w:val="21"/>
          <w:szCs w:val="21"/>
        </w:rPr>
        <w:t>coletado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215D77">
        <w:rPr>
          <w:rFonts w:ascii="Calibri" w:hAnsi="Calibri" w:cs="Calibri"/>
          <w:sz w:val="21"/>
          <w:szCs w:val="21"/>
        </w:rPr>
        <w:t>até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02 (</w:t>
      </w:r>
      <w:proofErr w:type="spellStart"/>
      <w:r w:rsidRPr="00215D77">
        <w:rPr>
          <w:rFonts w:ascii="Calibri" w:hAnsi="Calibri" w:cs="Calibri"/>
          <w:sz w:val="21"/>
          <w:szCs w:val="21"/>
        </w:rPr>
        <w:t>dois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215D77">
        <w:rPr>
          <w:rFonts w:ascii="Calibri" w:hAnsi="Calibri" w:cs="Calibri"/>
          <w:sz w:val="21"/>
          <w:szCs w:val="21"/>
        </w:rPr>
        <w:t>dias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antes da consulta e </w:t>
      </w:r>
      <w:proofErr w:type="spellStart"/>
      <w:r w:rsidRPr="00215D77">
        <w:rPr>
          <w:rFonts w:ascii="Calibri" w:hAnsi="Calibri" w:cs="Calibri"/>
          <w:sz w:val="21"/>
          <w:szCs w:val="21"/>
        </w:rPr>
        <w:t>liberado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215D77">
        <w:rPr>
          <w:rFonts w:ascii="Calibri" w:hAnsi="Calibri" w:cs="Calibri"/>
          <w:sz w:val="21"/>
          <w:szCs w:val="21"/>
        </w:rPr>
        <w:t>resultado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até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215D77">
        <w:rPr>
          <w:rFonts w:ascii="Calibri" w:hAnsi="Calibri" w:cs="Calibri"/>
          <w:sz w:val="21"/>
          <w:szCs w:val="21"/>
        </w:rPr>
        <w:t>dia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seguinte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. Na </w:t>
      </w:r>
      <w:proofErr w:type="spellStart"/>
      <w:r w:rsidRPr="00215D77">
        <w:rPr>
          <w:rFonts w:ascii="Calibri" w:hAnsi="Calibri" w:cs="Calibri"/>
          <w:sz w:val="21"/>
          <w:szCs w:val="21"/>
        </w:rPr>
        <w:t>quarta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215D77">
        <w:rPr>
          <w:rFonts w:ascii="Calibri" w:hAnsi="Calibri" w:cs="Calibri"/>
          <w:sz w:val="21"/>
          <w:szCs w:val="21"/>
        </w:rPr>
        <w:t>quinta-feira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só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sz w:val="21"/>
          <w:szCs w:val="21"/>
        </w:rPr>
        <w:t>recolher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a coleta </w:t>
      </w:r>
      <w:proofErr w:type="spellStart"/>
      <w:r w:rsidRPr="00215D77">
        <w:rPr>
          <w:rFonts w:ascii="Calibri" w:hAnsi="Calibri" w:cs="Calibri"/>
          <w:sz w:val="21"/>
          <w:szCs w:val="21"/>
        </w:rPr>
        <w:t>na</w:t>
      </w:r>
      <w:proofErr w:type="spellEnd"/>
      <w:r w:rsidRPr="00215D77">
        <w:rPr>
          <w:rFonts w:ascii="Calibri" w:hAnsi="Calibri" w:cs="Calibri"/>
          <w:sz w:val="21"/>
          <w:szCs w:val="21"/>
        </w:rPr>
        <w:t xml:space="preserve"> UBS.</w:t>
      </w:r>
    </w:p>
    <w:p w14:paraId="1220C344" w14:textId="77777777" w:rsidR="00EE2B85" w:rsidRPr="00215D77" w:rsidRDefault="00EE2B85" w:rsidP="00564384">
      <w:pPr>
        <w:jc w:val="both"/>
        <w:rPr>
          <w:rFonts w:ascii="Calibri" w:hAnsi="Calibri" w:cs="Calibri"/>
          <w:sz w:val="21"/>
          <w:szCs w:val="21"/>
        </w:rPr>
      </w:pPr>
    </w:p>
    <w:p w14:paraId="0DEFB57D" w14:textId="77777777" w:rsidR="00EE2B85" w:rsidRPr="00215D77" w:rsidRDefault="00B0526A" w:rsidP="00564384">
      <w:pPr>
        <w:jc w:val="both"/>
        <w:rPr>
          <w:rFonts w:ascii="Calibri" w:hAnsi="Calibri" w:cs="Calibri"/>
          <w:b/>
          <w:iCs/>
          <w:sz w:val="21"/>
          <w:szCs w:val="21"/>
        </w:rPr>
      </w:pPr>
      <w:r w:rsidRPr="00215D77">
        <w:rPr>
          <w:rFonts w:ascii="Calibri" w:hAnsi="Calibri" w:cs="Calibri"/>
          <w:b/>
          <w:iCs/>
          <w:sz w:val="21"/>
          <w:szCs w:val="21"/>
        </w:rPr>
        <w:t>1.</w:t>
      </w:r>
      <w:r w:rsidR="00077EA3" w:rsidRPr="00215D77">
        <w:rPr>
          <w:rFonts w:ascii="Calibri" w:hAnsi="Calibri" w:cs="Calibri"/>
          <w:b/>
          <w:iCs/>
          <w:sz w:val="21"/>
          <w:szCs w:val="21"/>
        </w:rPr>
        <w:t>4</w:t>
      </w:r>
      <w:r w:rsidRPr="00215D77">
        <w:rPr>
          <w:rFonts w:ascii="Calibri" w:hAnsi="Calibri" w:cs="Calibri"/>
          <w:b/>
          <w:iCs/>
          <w:sz w:val="21"/>
          <w:szCs w:val="21"/>
        </w:rPr>
        <w:t xml:space="preserve"> - </w:t>
      </w:r>
      <w:r w:rsidR="00EE2B85" w:rsidRPr="00215D77">
        <w:rPr>
          <w:rFonts w:ascii="Calibri" w:hAnsi="Calibri" w:cs="Calibri"/>
          <w:b/>
          <w:iCs/>
          <w:sz w:val="21"/>
          <w:szCs w:val="21"/>
        </w:rPr>
        <w:t>CAMPANHAS</w:t>
      </w:r>
    </w:p>
    <w:p w14:paraId="40122F36" w14:textId="77777777" w:rsidR="00077EA3" w:rsidRPr="00215D77" w:rsidRDefault="00077EA3" w:rsidP="00564384">
      <w:pPr>
        <w:jc w:val="both"/>
        <w:rPr>
          <w:iCs/>
          <w:sz w:val="21"/>
          <w:szCs w:val="21"/>
        </w:rPr>
      </w:pPr>
    </w:p>
    <w:p w14:paraId="14AA0A4E" w14:textId="77777777" w:rsidR="00EE2B85" w:rsidRPr="00215D77" w:rsidRDefault="00EE2B85" w:rsidP="00564384">
      <w:pPr>
        <w:jc w:val="both"/>
        <w:rPr>
          <w:iCs/>
          <w:sz w:val="21"/>
          <w:szCs w:val="21"/>
        </w:rPr>
      </w:pPr>
      <w:r w:rsidRPr="00215D77">
        <w:rPr>
          <w:rFonts w:ascii="Calibri" w:hAnsi="Calibri" w:cs="Calibri"/>
          <w:iCs/>
          <w:sz w:val="21"/>
          <w:szCs w:val="21"/>
        </w:rPr>
        <w:t xml:space="preserve">As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campanhas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de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saúde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serão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realizadas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geralmente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aos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sábados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ou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domingos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das 7h</w:t>
      </w:r>
      <w:r w:rsidR="00077EA3" w:rsidRPr="00215D77">
        <w:rPr>
          <w:rFonts w:ascii="Calibri" w:hAnsi="Calibri" w:cs="Calibri"/>
          <w:iCs/>
          <w:sz w:val="21"/>
          <w:szCs w:val="21"/>
        </w:rPr>
        <w:t>00</w:t>
      </w:r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às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13h</w:t>
      </w:r>
      <w:r w:rsidR="00077EA3" w:rsidRPr="00215D77">
        <w:rPr>
          <w:rFonts w:ascii="Calibri" w:hAnsi="Calibri" w:cs="Calibri"/>
          <w:iCs/>
          <w:sz w:val="21"/>
          <w:szCs w:val="21"/>
        </w:rPr>
        <w:t>00</w:t>
      </w:r>
      <w:r w:rsidRPr="00215D77">
        <w:rPr>
          <w:rFonts w:ascii="Calibri" w:hAnsi="Calibri" w:cs="Calibri"/>
          <w:iCs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sendo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que </w:t>
      </w:r>
      <w:proofErr w:type="gramStart"/>
      <w:r w:rsidRPr="00215D77">
        <w:rPr>
          <w:rFonts w:ascii="Calibri" w:hAnsi="Calibri" w:cs="Calibri"/>
          <w:iCs/>
          <w:sz w:val="21"/>
          <w:szCs w:val="21"/>
        </w:rPr>
        <w:t>a</w:t>
      </w:r>
      <w:proofErr w:type="gram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empresa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vencedora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deverá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disponibilizar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funcionários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capacitados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em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número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iCs/>
          <w:sz w:val="21"/>
          <w:szCs w:val="21"/>
        </w:rPr>
        <w:t>suficiente</w:t>
      </w:r>
      <w:proofErr w:type="spellEnd"/>
      <w:r w:rsidRPr="00215D77">
        <w:rPr>
          <w:rFonts w:ascii="Calibri" w:hAnsi="Calibri" w:cs="Calibri"/>
          <w:iCs/>
          <w:sz w:val="21"/>
          <w:szCs w:val="21"/>
        </w:rPr>
        <w:t>.</w:t>
      </w:r>
    </w:p>
    <w:p w14:paraId="5A5A0416" w14:textId="77777777" w:rsidR="00EE2B85" w:rsidRPr="00215D77" w:rsidRDefault="00EE2B85" w:rsidP="00564384">
      <w:pPr>
        <w:jc w:val="both"/>
        <w:rPr>
          <w:rFonts w:ascii="Calibri" w:hAnsi="Calibri" w:cs="Calibri"/>
          <w:b/>
          <w:iCs/>
          <w:sz w:val="21"/>
          <w:szCs w:val="21"/>
        </w:rPr>
      </w:pPr>
    </w:p>
    <w:p w14:paraId="4A5BB135" w14:textId="77777777" w:rsidR="00EE2B85" w:rsidRPr="00215D77" w:rsidRDefault="00077EA3" w:rsidP="00564384">
      <w:pPr>
        <w:jc w:val="both"/>
        <w:rPr>
          <w:rFonts w:ascii="Calibri" w:hAnsi="Calibri" w:cs="Calibri"/>
          <w:b/>
          <w:bCs/>
          <w:iCs/>
          <w:sz w:val="21"/>
          <w:szCs w:val="21"/>
        </w:rPr>
      </w:pPr>
      <w:r w:rsidRPr="00215D77">
        <w:rPr>
          <w:rFonts w:ascii="Calibri" w:hAnsi="Calibri" w:cs="Calibri"/>
          <w:b/>
          <w:bCs/>
          <w:iCs/>
          <w:sz w:val="21"/>
          <w:szCs w:val="21"/>
        </w:rPr>
        <w:t xml:space="preserve">1.5 - </w:t>
      </w:r>
      <w:r w:rsidR="00EE2B85" w:rsidRPr="00215D77">
        <w:rPr>
          <w:rFonts w:ascii="Calibri" w:hAnsi="Calibri" w:cs="Calibri"/>
          <w:b/>
          <w:bCs/>
          <w:iCs/>
          <w:sz w:val="21"/>
          <w:szCs w:val="21"/>
        </w:rPr>
        <w:t>PROFISSIONAL PARA COLETA DOS EXAMES</w:t>
      </w:r>
    </w:p>
    <w:p w14:paraId="3AAA29B4" w14:textId="77777777" w:rsidR="00077EA3" w:rsidRPr="00215D77" w:rsidRDefault="00077EA3" w:rsidP="00564384">
      <w:pPr>
        <w:pStyle w:val="Ttulo6"/>
        <w:jc w:val="both"/>
        <w:rPr>
          <w:rFonts w:ascii="Calibri" w:hAnsi="Calibri" w:cs="Calibri"/>
          <w:b w:val="0"/>
          <w:iCs/>
          <w:sz w:val="21"/>
          <w:szCs w:val="21"/>
        </w:rPr>
      </w:pPr>
      <w:proofErr w:type="gramStart"/>
      <w:r w:rsidRPr="00215D77">
        <w:rPr>
          <w:rFonts w:ascii="Calibri" w:hAnsi="Calibri" w:cs="Calibri"/>
          <w:b w:val="0"/>
          <w:iCs/>
          <w:sz w:val="21"/>
          <w:szCs w:val="21"/>
        </w:rPr>
        <w:t>A</w:t>
      </w:r>
      <w:proofErr w:type="gram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empresa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vencedora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deverá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disponibilizar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profissionais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devidamente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capacitados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,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uniformizados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e em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número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suficiente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para a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realização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da coleta dos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exames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e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pelo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tempo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determinado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 xml:space="preserve"> </w:t>
      </w:r>
      <w:proofErr w:type="spellStart"/>
      <w:r w:rsidRPr="00215D77">
        <w:rPr>
          <w:rFonts w:ascii="Calibri" w:hAnsi="Calibri" w:cs="Calibri"/>
          <w:b w:val="0"/>
          <w:iCs/>
          <w:sz w:val="21"/>
          <w:szCs w:val="21"/>
        </w:rPr>
        <w:t>acima</w:t>
      </w:r>
      <w:proofErr w:type="spellEnd"/>
      <w:r w:rsidRPr="00215D77">
        <w:rPr>
          <w:rFonts w:ascii="Calibri" w:hAnsi="Calibri" w:cs="Calibri"/>
          <w:b w:val="0"/>
          <w:iCs/>
          <w:sz w:val="21"/>
          <w:szCs w:val="21"/>
        </w:rPr>
        <w:t>.</w:t>
      </w:r>
    </w:p>
    <w:p w14:paraId="2D0EA400" w14:textId="77777777" w:rsidR="00EE2B85" w:rsidRDefault="00EE2B85" w:rsidP="00564384">
      <w:pPr>
        <w:rPr>
          <w:sz w:val="22"/>
          <w:szCs w:val="22"/>
        </w:rPr>
      </w:pPr>
    </w:p>
    <w:p w14:paraId="25B66406" w14:textId="77777777" w:rsidR="00CC513E" w:rsidRPr="00A00DA2" w:rsidRDefault="00CC513E" w:rsidP="00EE2B85">
      <w:pPr>
        <w:rPr>
          <w:sz w:val="22"/>
          <w:szCs w:val="22"/>
        </w:rPr>
      </w:pPr>
    </w:p>
    <w:p w14:paraId="612813B8" w14:textId="195A08AC" w:rsidR="00537CCB" w:rsidRPr="005B1A62" w:rsidRDefault="00537CCB" w:rsidP="005B1A62">
      <w:pPr>
        <w:pStyle w:val="Ttulo6"/>
        <w:spacing w:before="0" w:after="0"/>
        <w:jc w:val="center"/>
        <w:rPr>
          <w:rFonts w:ascii="Calibri" w:hAnsi="Calibri"/>
          <w:b w:val="0"/>
        </w:rPr>
      </w:pPr>
      <w:r w:rsidRPr="00FC69D7">
        <w:rPr>
          <w:rFonts w:ascii="Calibri" w:hAnsi="Calibri"/>
          <w:b w:val="0"/>
        </w:rPr>
        <w:t xml:space="preserve">Taquarituba/SP, </w:t>
      </w:r>
      <w:r w:rsidR="005B1A62">
        <w:rPr>
          <w:rFonts w:ascii="Calibri" w:hAnsi="Calibri"/>
          <w:b w:val="0"/>
          <w:lang w:val="pt-BR"/>
        </w:rPr>
        <w:t>24</w:t>
      </w:r>
      <w:r w:rsidRPr="00FC69D7">
        <w:rPr>
          <w:rFonts w:ascii="Calibri" w:hAnsi="Calibri"/>
          <w:b w:val="0"/>
          <w:lang w:val="pt-BR"/>
        </w:rPr>
        <w:t xml:space="preserve"> </w:t>
      </w:r>
      <w:r w:rsidRPr="00FC69D7">
        <w:rPr>
          <w:rFonts w:ascii="Calibri" w:hAnsi="Calibri"/>
          <w:b w:val="0"/>
        </w:rPr>
        <w:t xml:space="preserve">de </w:t>
      </w:r>
      <w:r w:rsidR="005B1A62">
        <w:rPr>
          <w:rFonts w:ascii="Calibri" w:hAnsi="Calibri"/>
          <w:b w:val="0"/>
        </w:rPr>
        <w:t>Abril</w:t>
      </w:r>
      <w:r w:rsidRPr="00FC69D7">
        <w:rPr>
          <w:rFonts w:ascii="Calibri" w:hAnsi="Calibri"/>
          <w:b w:val="0"/>
        </w:rPr>
        <w:t xml:space="preserve"> de </w:t>
      </w:r>
      <w:r>
        <w:rPr>
          <w:rFonts w:ascii="Calibri" w:hAnsi="Calibri"/>
          <w:b w:val="0"/>
          <w:lang w:val="pt-BR"/>
        </w:rPr>
        <w:t>2023</w:t>
      </w:r>
    </w:p>
    <w:p w14:paraId="59895601" w14:textId="77777777" w:rsidR="00537CCB" w:rsidRPr="00FC69D7" w:rsidRDefault="00537CCB" w:rsidP="00537CCB">
      <w:pPr>
        <w:jc w:val="center"/>
        <w:rPr>
          <w:rFonts w:ascii="Calibri" w:hAnsi="Calibri"/>
          <w:sz w:val="22"/>
          <w:szCs w:val="22"/>
        </w:rPr>
      </w:pPr>
    </w:p>
    <w:p w14:paraId="04B54E3E" w14:textId="77777777" w:rsidR="00537CCB" w:rsidRPr="00FC69D7" w:rsidRDefault="00537CCB" w:rsidP="00537CCB">
      <w:pPr>
        <w:jc w:val="center"/>
        <w:rPr>
          <w:rFonts w:ascii="Calibri" w:hAnsi="Calibri"/>
          <w:sz w:val="22"/>
          <w:szCs w:val="22"/>
        </w:rPr>
      </w:pPr>
    </w:p>
    <w:p w14:paraId="3A8746E3" w14:textId="77777777" w:rsidR="00537CCB" w:rsidRPr="00FC69D7" w:rsidRDefault="00537CCB" w:rsidP="00537CCB">
      <w:pPr>
        <w:jc w:val="center"/>
        <w:rPr>
          <w:rFonts w:ascii="Calibri" w:hAnsi="Calibri"/>
          <w:sz w:val="22"/>
          <w:szCs w:val="22"/>
        </w:rPr>
      </w:pPr>
    </w:p>
    <w:p w14:paraId="72B74C4D" w14:textId="77777777" w:rsidR="00537CCB" w:rsidRPr="00FC69D7" w:rsidRDefault="00537CCB" w:rsidP="00537CCB">
      <w:pPr>
        <w:pStyle w:val="Ttulo6"/>
        <w:spacing w:before="0" w:after="0"/>
        <w:jc w:val="center"/>
        <w:rPr>
          <w:rFonts w:ascii="Calibri" w:hAnsi="Calibri"/>
          <w:b w:val="0"/>
        </w:rPr>
      </w:pPr>
      <w:r w:rsidRPr="00FC69D7">
        <w:rPr>
          <w:rFonts w:ascii="Calibri" w:hAnsi="Calibri"/>
          <w:b w:val="0"/>
        </w:rPr>
        <w:t>JEDSON HENRIQUE TOLEDO DE CARVALHO</w:t>
      </w:r>
    </w:p>
    <w:p w14:paraId="7CF71E01" w14:textId="77777777" w:rsidR="00537CCB" w:rsidRPr="001F104A" w:rsidRDefault="00537CCB" w:rsidP="001F104A">
      <w:pPr>
        <w:pStyle w:val="Ttulo6"/>
        <w:spacing w:before="0" w:after="0" w:line="276" w:lineRule="auto"/>
        <w:jc w:val="center"/>
        <w:rPr>
          <w:rFonts w:ascii="Calibri" w:hAnsi="Calibri"/>
          <w:b w:val="0"/>
          <w:lang w:val="pt-BR"/>
        </w:rPr>
      </w:pPr>
      <w:proofErr w:type="spellStart"/>
      <w:r w:rsidRPr="00FC69D7">
        <w:rPr>
          <w:rFonts w:ascii="Calibri" w:hAnsi="Calibri"/>
          <w:b w:val="0"/>
        </w:rPr>
        <w:t>Coordenador</w:t>
      </w:r>
      <w:proofErr w:type="spellEnd"/>
      <w:r w:rsidRPr="00FC69D7">
        <w:rPr>
          <w:rFonts w:ascii="Calibri" w:hAnsi="Calibri"/>
          <w:b w:val="0"/>
        </w:rPr>
        <w:t xml:space="preserve"> Municipal de </w:t>
      </w:r>
      <w:proofErr w:type="spellStart"/>
      <w:r w:rsidRPr="00FC69D7">
        <w:rPr>
          <w:rFonts w:ascii="Calibri" w:hAnsi="Calibri"/>
          <w:b w:val="0"/>
        </w:rPr>
        <w:t>Transportes</w:t>
      </w:r>
      <w:proofErr w:type="spellEnd"/>
      <w:r w:rsidRPr="00FC69D7">
        <w:rPr>
          <w:rFonts w:ascii="Calibri" w:hAnsi="Calibri"/>
          <w:b w:val="0"/>
        </w:rPr>
        <w:t xml:space="preserve"> e </w:t>
      </w:r>
      <w:proofErr w:type="spellStart"/>
      <w:r w:rsidRPr="00FC69D7">
        <w:rPr>
          <w:rFonts w:ascii="Calibri" w:hAnsi="Calibri"/>
          <w:b w:val="0"/>
        </w:rPr>
        <w:t>Compras</w:t>
      </w:r>
      <w:proofErr w:type="spellEnd"/>
    </w:p>
    <w:p w14:paraId="2F470C44" w14:textId="77777777" w:rsidR="00077EA3" w:rsidRDefault="00077EA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53AE68F0" w14:textId="77777777" w:rsidR="00537CCB" w:rsidRPr="00AF41EE" w:rsidRDefault="00537CCB" w:rsidP="00077EA3">
      <w:pPr>
        <w:jc w:val="center"/>
        <w:rPr>
          <w:rFonts w:ascii="Calibri" w:hAnsi="Calibri"/>
          <w:b/>
          <w:bCs/>
          <w:kern w:val="32"/>
          <w:sz w:val="21"/>
          <w:szCs w:val="21"/>
          <w:u w:val="single"/>
        </w:rPr>
      </w:pPr>
      <w:r w:rsidRPr="00AF41EE">
        <w:rPr>
          <w:rFonts w:ascii="Calibri" w:hAnsi="Calibri"/>
          <w:b/>
          <w:bCs/>
          <w:sz w:val="21"/>
          <w:szCs w:val="21"/>
          <w:u w:val="single"/>
        </w:rPr>
        <w:lastRenderedPageBreak/>
        <w:t>ANEXO II</w:t>
      </w:r>
    </w:p>
    <w:p w14:paraId="64FCB007" w14:textId="77777777" w:rsidR="00537CCB" w:rsidRPr="00C415AF" w:rsidRDefault="00537CCB" w:rsidP="00A629ED">
      <w:pPr>
        <w:pStyle w:val="Ttulo1"/>
        <w:spacing w:before="0" w:after="0"/>
        <w:jc w:val="center"/>
        <w:rPr>
          <w:rFonts w:ascii="Calibri" w:hAnsi="Calibri"/>
          <w:bCs/>
          <w:sz w:val="21"/>
          <w:szCs w:val="21"/>
        </w:rPr>
      </w:pPr>
      <w:r w:rsidRPr="00C415AF">
        <w:rPr>
          <w:rFonts w:ascii="Calibri" w:hAnsi="Calibri"/>
          <w:sz w:val="21"/>
          <w:szCs w:val="21"/>
        </w:rPr>
        <w:t>MODELO DE PROPOSTA</w:t>
      </w:r>
    </w:p>
    <w:p w14:paraId="4CF9EB83" w14:textId="77777777" w:rsidR="00537CCB" w:rsidRPr="00C415AF" w:rsidRDefault="00537CCB" w:rsidP="00537CCB">
      <w:pPr>
        <w:rPr>
          <w:rFonts w:ascii="Calibri" w:hAnsi="Calibri" w:cs="Arial"/>
          <w:sz w:val="21"/>
          <w:szCs w:val="21"/>
        </w:rPr>
      </w:pPr>
    </w:p>
    <w:p w14:paraId="2ACCDACE" w14:textId="77777777" w:rsidR="00537CCB" w:rsidRPr="00C415AF" w:rsidRDefault="00537CCB" w:rsidP="00537CCB">
      <w:pPr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 xml:space="preserve">PREGÃO ELETRÔNICO Nº </w:t>
      </w:r>
      <w:r w:rsidR="00C320AE" w:rsidRPr="00C415AF">
        <w:rPr>
          <w:rFonts w:ascii="Calibri" w:hAnsi="Calibri" w:cs="Arial"/>
          <w:b/>
          <w:sz w:val="21"/>
          <w:szCs w:val="21"/>
        </w:rPr>
        <w:t>020/2023</w:t>
      </w:r>
      <w:r w:rsidRPr="00C415AF">
        <w:rPr>
          <w:rFonts w:ascii="Calibri" w:hAnsi="Calibri" w:cs="Arial"/>
          <w:b/>
          <w:sz w:val="21"/>
          <w:szCs w:val="21"/>
        </w:rPr>
        <w:t xml:space="preserve">          </w:t>
      </w:r>
    </w:p>
    <w:p w14:paraId="0FF2DEFD" w14:textId="77777777" w:rsidR="00537CCB" w:rsidRPr="00C415AF" w:rsidRDefault="00537CCB" w:rsidP="00537CCB">
      <w:pPr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 xml:space="preserve">PROCESSO ADM. LICITATÓRIO Nº </w:t>
      </w:r>
      <w:r w:rsidR="00C320AE" w:rsidRPr="00C415AF">
        <w:rPr>
          <w:rFonts w:ascii="Calibri" w:hAnsi="Calibri" w:cs="Arial"/>
          <w:b/>
          <w:sz w:val="21"/>
          <w:szCs w:val="21"/>
        </w:rPr>
        <w:t>050/2023</w:t>
      </w:r>
    </w:p>
    <w:p w14:paraId="736154B1" w14:textId="77777777" w:rsidR="00537CCB" w:rsidRPr="00C415AF" w:rsidRDefault="00537CCB" w:rsidP="00537CCB">
      <w:pPr>
        <w:jc w:val="both"/>
        <w:rPr>
          <w:rFonts w:ascii="Calibri" w:hAnsi="Calibri" w:cs="Arial"/>
          <w:sz w:val="21"/>
          <w:szCs w:val="21"/>
        </w:rPr>
      </w:pPr>
    </w:p>
    <w:p w14:paraId="77FB00C2" w14:textId="77777777" w:rsidR="00A629ED" w:rsidRPr="00C415AF" w:rsidRDefault="00537CCB" w:rsidP="00A629ED">
      <w:pPr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iCs/>
          <w:sz w:val="21"/>
          <w:szCs w:val="21"/>
        </w:rPr>
      </w:pPr>
      <w:r w:rsidRPr="00C415AF">
        <w:rPr>
          <w:rFonts w:ascii="Calibri" w:hAnsi="Calibri" w:cs="Arial"/>
          <w:b/>
          <w:color w:val="000000"/>
          <w:sz w:val="21"/>
          <w:szCs w:val="21"/>
        </w:rPr>
        <w:t xml:space="preserve">OBJETO: </w:t>
      </w:r>
      <w:r w:rsidR="00C320AE" w:rsidRPr="00C415AF">
        <w:rPr>
          <w:rFonts w:ascii="Calibri" w:hAnsi="Calibri"/>
          <w:i/>
          <w:iCs/>
          <w:sz w:val="21"/>
          <w:szCs w:val="21"/>
        </w:rPr>
        <w:t>“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Registro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Preços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para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contratação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empresa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do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ramo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pertinente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para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realização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exames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laboratoriais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diversos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,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conforme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relação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dos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itens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descritos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no ANEXO I do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edital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solicitação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da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Coordenadoria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Municipal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Saúde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>”</w:t>
      </w:r>
      <w:r w:rsidR="00D12862" w:rsidRPr="00C415AF">
        <w:rPr>
          <w:rFonts w:ascii="Calibri" w:hAnsi="Calibri"/>
          <w:i/>
          <w:iCs/>
          <w:sz w:val="21"/>
          <w:szCs w:val="21"/>
        </w:rPr>
        <w:t>.</w:t>
      </w:r>
    </w:p>
    <w:p w14:paraId="7359196B" w14:textId="77777777" w:rsidR="00537CCB" w:rsidRPr="00C415AF" w:rsidRDefault="00537CCB" w:rsidP="00537CCB">
      <w:pPr>
        <w:jc w:val="both"/>
        <w:rPr>
          <w:rFonts w:ascii="Calibri" w:hAnsi="Calibri" w:cs="Arial"/>
          <w:sz w:val="21"/>
          <w:szCs w:val="21"/>
        </w:rPr>
      </w:pPr>
    </w:p>
    <w:p w14:paraId="3C312352" w14:textId="77777777" w:rsidR="00537CCB" w:rsidRPr="00C415AF" w:rsidRDefault="00537CCB" w:rsidP="00CD5560">
      <w:pPr>
        <w:ind w:right="6"/>
        <w:jc w:val="center"/>
        <w:rPr>
          <w:rFonts w:ascii="Calibri" w:hAnsi="Calibri" w:cs="Arial"/>
          <w:b/>
          <w:sz w:val="21"/>
          <w:szCs w:val="21"/>
          <w:u w:val="double"/>
        </w:rPr>
      </w:pPr>
      <w:r w:rsidRPr="00C415AF">
        <w:rPr>
          <w:rFonts w:ascii="Calibri" w:hAnsi="Calibri" w:cs="Arial"/>
          <w:b/>
          <w:sz w:val="21"/>
          <w:szCs w:val="21"/>
          <w:u w:val="double"/>
        </w:rPr>
        <w:t>DADOS DA PROPONENTE</w:t>
      </w:r>
    </w:p>
    <w:p w14:paraId="4424C799" w14:textId="77777777" w:rsidR="00537CCB" w:rsidRPr="00C415AF" w:rsidRDefault="00537CCB" w:rsidP="009045E9">
      <w:pPr>
        <w:ind w:right="6"/>
        <w:jc w:val="both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RAZÃO SOCIAL: _________________________________________________________________</w:t>
      </w:r>
      <w:r w:rsidR="00C415AF">
        <w:rPr>
          <w:rFonts w:ascii="Calibri" w:hAnsi="Calibri" w:cs="Arial"/>
          <w:b/>
          <w:sz w:val="21"/>
          <w:szCs w:val="21"/>
        </w:rPr>
        <w:t>________</w:t>
      </w:r>
    </w:p>
    <w:p w14:paraId="520A0502" w14:textId="77777777" w:rsidR="00537CCB" w:rsidRPr="00C415AF" w:rsidRDefault="00537CCB" w:rsidP="009045E9">
      <w:pPr>
        <w:ind w:right="6"/>
        <w:jc w:val="both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Nº DO CNPJ: ___________________________________________________________________</w:t>
      </w:r>
      <w:r w:rsidR="00C415AF">
        <w:rPr>
          <w:rFonts w:ascii="Calibri" w:hAnsi="Calibri" w:cs="Arial"/>
          <w:b/>
          <w:sz w:val="21"/>
          <w:szCs w:val="21"/>
        </w:rPr>
        <w:t>________</w:t>
      </w:r>
    </w:p>
    <w:p w14:paraId="656F020E" w14:textId="77777777" w:rsidR="00537CCB" w:rsidRPr="00C415AF" w:rsidRDefault="00537CCB" w:rsidP="009045E9">
      <w:pPr>
        <w:ind w:right="6"/>
        <w:jc w:val="both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 xml:space="preserve">ENDEREÇO </w:t>
      </w:r>
      <w:proofErr w:type="gramStart"/>
      <w:r w:rsidRPr="00C415AF">
        <w:rPr>
          <w:rFonts w:ascii="Calibri" w:hAnsi="Calibri" w:cs="Arial"/>
          <w:b/>
          <w:sz w:val="21"/>
          <w:szCs w:val="21"/>
        </w:rPr>
        <w:t>COMPLETO:_</w:t>
      </w:r>
      <w:proofErr w:type="gramEnd"/>
      <w:r w:rsidRPr="00C415AF">
        <w:rPr>
          <w:rFonts w:ascii="Calibri" w:hAnsi="Calibri" w:cs="Arial"/>
          <w:b/>
          <w:sz w:val="21"/>
          <w:szCs w:val="21"/>
        </w:rPr>
        <w:t>_________________________________________________________</w:t>
      </w:r>
      <w:r w:rsidR="00C415AF">
        <w:rPr>
          <w:rFonts w:ascii="Calibri" w:hAnsi="Calibri" w:cs="Arial"/>
          <w:b/>
          <w:sz w:val="21"/>
          <w:szCs w:val="21"/>
        </w:rPr>
        <w:t>_________</w:t>
      </w:r>
    </w:p>
    <w:p w14:paraId="6EAEB53D" w14:textId="77777777" w:rsidR="00537CCB" w:rsidRPr="00C415AF" w:rsidRDefault="00537CCB" w:rsidP="009045E9">
      <w:pPr>
        <w:ind w:right="6"/>
        <w:jc w:val="both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TELEFONES: ____________________________________________________________________</w:t>
      </w:r>
      <w:r w:rsidR="00C415AF">
        <w:rPr>
          <w:rFonts w:ascii="Calibri" w:hAnsi="Calibri" w:cs="Arial"/>
          <w:b/>
          <w:sz w:val="21"/>
          <w:szCs w:val="21"/>
        </w:rPr>
        <w:t>________</w:t>
      </w:r>
    </w:p>
    <w:p w14:paraId="3F6BE36A" w14:textId="77777777" w:rsidR="00537CCB" w:rsidRPr="00C415AF" w:rsidRDefault="00537CCB" w:rsidP="009045E9">
      <w:pPr>
        <w:ind w:right="6"/>
        <w:jc w:val="both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E-MAIL: _______________________________________________________________________</w:t>
      </w:r>
      <w:r w:rsidR="00C415AF">
        <w:rPr>
          <w:rFonts w:ascii="Calibri" w:hAnsi="Calibri" w:cs="Arial"/>
          <w:b/>
          <w:sz w:val="21"/>
          <w:szCs w:val="21"/>
        </w:rPr>
        <w:t>________</w:t>
      </w:r>
    </w:p>
    <w:p w14:paraId="290035E5" w14:textId="77777777" w:rsidR="00CD5560" w:rsidRPr="00C415AF" w:rsidRDefault="00CD5560" w:rsidP="009045E9">
      <w:pPr>
        <w:ind w:right="6"/>
        <w:jc w:val="both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 xml:space="preserve">DADOS </w:t>
      </w:r>
      <w:proofErr w:type="gramStart"/>
      <w:r w:rsidRPr="00C415AF">
        <w:rPr>
          <w:rFonts w:ascii="Calibri" w:hAnsi="Calibri" w:cs="Arial"/>
          <w:b/>
          <w:sz w:val="21"/>
          <w:szCs w:val="21"/>
        </w:rPr>
        <w:t>BANCÁRIOS:_</w:t>
      </w:r>
      <w:proofErr w:type="gramEnd"/>
      <w:r w:rsidRPr="00C415AF">
        <w:rPr>
          <w:rFonts w:ascii="Calibri" w:hAnsi="Calibri" w:cs="Arial"/>
          <w:b/>
          <w:sz w:val="21"/>
          <w:szCs w:val="21"/>
        </w:rPr>
        <w:t>____________________________________________________________</w:t>
      </w:r>
      <w:r w:rsidR="00C415AF">
        <w:rPr>
          <w:rFonts w:ascii="Calibri" w:hAnsi="Calibri" w:cs="Arial"/>
          <w:b/>
          <w:sz w:val="21"/>
          <w:szCs w:val="21"/>
        </w:rPr>
        <w:t>________</w:t>
      </w:r>
    </w:p>
    <w:p w14:paraId="08206A9C" w14:textId="77777777" w:rsidR="00537CCB" w:rsidRPr="00C415AF" w:rsidRDefault="00537CCB" w:rsidP="00537CCB">
      <w:pPr>
        <w:rPr>
          <w:rFonts w:ascii="Calibri" w:hAnsi="Calibri" w:cs="Arial"/>
          <w:sz w:val="21"/>
          <w:szCs w:val="21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709"/>
        <w:gridCol w:w="851"/>
        <w:gridCol w:w="3402"/>
        <w:gridCol w:w="1529"/>
        <w:gridCol w:w="1134"/>
        <w:gridCol w:w="1164"/>
      </w:tblGrid>
      <w:tr w:rsidR="00537CCB" w:rsidRPr="00C415AF" w14:paraId="768CBF7A" w14:textId="77777777" w:rsidTr="00CF56BF">
        <w:trPr>
          <w:jc w:val="center"/>
        </w:trPr>
        <w:tc>
          <w:tcPr>
            <w:tcW w:w="628" w:type="dxa"/>
            <w:tcBorders>
              <w:left w:val="nil"/>
            </w:tcBorders>
            <w:shd w:val="clear" w:color="auto" w:fill="auto"/>
            <w:vAlign w:val="center"/>
          </w:tcPr>
          <w:p w14:paraId="5EA6A309" w14:textId="77777777" w:rsidR="00537CCB" w:rsidRPr="00C415AF" w:rsidRDefault="00537CCB" w:rsidP="00CF56BF">
            <w:pPr>
              <w:ind w:left="-47" w:right="-108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ITEM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96B3C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QTD.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3A3E6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UNID.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53BD39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DESCRIÇÃO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88EE130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MARCA OU</w:t>
            </w:r>
          </w:p>
          <w:p w14:paraId="2C61D218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PROCEDÊNCIA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5AC86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VALOR</w:t>
            </w:r>
          </w:p>
          <w:p w14:paraId="1D78674D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UNIT. (R$)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2F1FA78D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VALOR</w:t>
            </w:r>
          </w:p>
          <w:p w14:paraId="6C6B9700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TOTAL(R$)</w:t>
            </w:r>
          </w:p>
        </w:tc>
      </w:tr>
      <w:tr w:rsidR="00537CCB" w:rsidRPr="00C415AF" w14:paraId="69D51C49" w14:textId="77777777" w:rsidTr="00CF56BF">
        <w:trPr>
          <w:jc w:val="center"/>
        </w:trPr>
        <w:tc>
          <w:tcPr>
            <w:tcW w:w="628" w:type="dxa"/>
            <w:tcBorders>
              <w:left w:val="nil"/>
            </w:tcBorders>
            <w:shd w:val="clear" w:color="auto" w:fill="auto"/>
            <w:vAlign w:val="center"/>
          </w:tcPr>
          <w:p w14:paraId="109A9B7E" w14:textId="77777777" w:rsidR="00537CCB" w:rsidRPr="00C415AF" w:rsidRDefault="00537CCB" w:rsidP="00CF56BF">
            <w:pPr>
              <w:ind w:left="-47" w:right="-108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BE11B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07825A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20A3B7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XXXXXXXXXXXX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6358869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EF151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2E3CB414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</w:t>
            </w:r>
          </w:p>
        </w:tc>
      </w:tr>
      <w:tr w:rsidR="00537CCB" w:rsidRPr="00C415AF" w14:paraId="40731F3C" w14:textId="77777777" w:rsidTr="00CF56BF">
        <w:trPr>
          <w:jc w:val="center"/>
        </w:trPr>
        <w:tc>
          <w:tcPr>
            <w:tcW w:w="628" w:type="dxa"/>
            <w:tcBorders>
              <w:left w:val="nil"/>
            </w:tcBorders>
            <w:shd w:val="clear" w:color="auto" w:fill="auto"/>
            <w:vAlign w:val="center"/>
          </w:tcPr>
          <w:p w14:paraId="2FAAFF20" w14:textId="77777777" w:rsidR="00537CCB" w:rsidRPr="00C415AF" w:rsidRDefault="00537CCB" w:rsidP="00CF56BF">
            <w:pPr>
              <w:ind w:left="-47" w:right="-108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A49F6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44C50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B0931F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XXXXXXXXXXXX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508E20D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50C19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383E1331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</w:t>
            </w:r>
          </w:p>
        </w:tc>
      </w:tr>
      <w:tr w:rsidR="00537CCB" w:rsidRPr="00C415AF" w14:paraId="251468A6" w14:textId="77777777" w:rsidTr="00CF56BF">
        <w:trPr>
          <w:trHeight w:hRule="exact" w:val="284"/>
          <w:jc w:val="center"/>
        </w:trPr>
        <w:tc>
          <w:tcPr>
            <w:tcW w:w="825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8211DF" w14:textId="77777777" w:rsidR="00537CCB" w:rsidRPr="00C415AF" w:rsidRDefault="00537CCB" w:rsidP="00CF56BF">
            <w:pPr>
              <w:pStyle w:val="Corpodetexto"/>
              <w:spacing w:line="360" w:lineRule="auto"/>
              <w:ind w:left="3200"/>
              <w:jc w:val="right"/>
              <w:rPr>
                <w:rFonts w:ascii="Calibri" w:hAnsi="Calibri" w:cs="Arial"/>
                <w:b/>
                <w:color w:val="FF0000"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color w:val="FF0000"/>
                <w:sz w:val="21"/>
                <w:szCs w:val="21"/>
              </w:rPr>
              <w:t>VALOR TOTAL</w:t>
            </w:r>
            <w:r w:rsidR="00C415AF" w:rsidRPr="00C415AF">
              <w:rPr>
                <w:rFonts w:ascii="Calibri" w:hAnsi="Calibri" w:cs="Arial"/>
                <w:b/>
                <w:color w:val="FF0000"/>
                <w:sz w:val="21"/>
                <w:szCs w:val="21"/>
              </w:rPr>
              <w:t xml:space="preserve"> GLOBAL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7F46004" w14:textId="77777777" w:rsidR="00537CCB" w:rsidRPr="00C415AF" w:rsidRDefault="00537CCB" w:rsidP="00CF56BF">
            <w:pPr>
              <w:spacing w:line="360" w:lineRule="auto"/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XXXXXXX</w:t>
            </w:r>
          </w:p>
        </w:tc>
      </w:tr>
    </w:tbl>
    <w:p w14:paraId="1AFF7110" w14:textId="77777777" w:rsidR="00537CCB" w:rsidRPr="00C415AF" w:rsidRDefault="00537CCB" w:rsidP="00537CCB">
      <w:pPr>
        <w:pStyle w:val="Ttulo1"/>
        <w:rPr>
          <w:rFonts w:ascii="Calibri" w:hAnsi="Calibri"/>
          <w:b w:val="0"/>
          <w:color w:val="FF0000"/>
          <w:sz w:val="21"/>
          <w:szCs w:val="21"/>
        </w:rPr>
      </w:pPr>
      <w:proofErr w:type="spellStart"/>
      <w:r w:rsidRPr="00C415AF">
        <w:rPr>
          <w:rFonts w:ascii="Calibri" w:hAnsi="Calibri"/>
          <w:b w:val="0"/>
          <w:sz w:val="21"/>
          <w:szCs w:val="21"/>
        </w:rPr>
        <w:t>Prazo</w:t>
      </w:r>
      <w:proofErr w:type="spellEnd"/>
      <w:r w:rsidRPr="00C415AF">
        <w:rPr>
          <w:rFonts w:ascii="Calibri" w:hAnsi="Calibri"/>
          <w:b w:val="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/>
          <w:b w:val="0"/>
          <w:sz w:val="21"/>
          <w:szCs w:val="21"/>
        </w:rPr>
        <w:t>Validade</w:t>
      </w:r>
      <w:proofErr w:type="spellEnd"/>
      <w:r w:rsidRPr="00C415AF">
        <w:rPr>
          <w:rFonts w:ascii="Calibri" w:hAnsi="Calibri"/>
          <w:b w:val="0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/>
          <w:b w:val="0"/>
          <w:sz w:val="21"/>
          <w:szCs w:val="21"/>
        </w:rPr>
        <w:t>Proposta</w:t>
      </w:r>
      <w:proofErr w:type="spellEnd"/>
      <w:r w:rsidR="00B036CF" w:rsidRPr="00C415AF">
        <w:rPr>
          <w:rFonts w:ascii="Calibri" w:hAnsi="Calibri"/>
          <w:b w:val="0"/>
          <w:sz w:val="21"/>
          <w:szCs w:val="21"/>
        </w:rPr>
        <w:t>:</w:t>
      </w:r>
      <w:r w:rsidRPr="00C415AF">
        <w:rPr>
          <w:rFonts w:ascii="Calibri" w:hAnsi="Calibri"/>
          <w:b w:val="0"/>
          <w:sz w:val="21"/>
          <w:szCs w:val="21"/>
        </w:rPr>
        <w:t xml:space="preserve">  ___XX___ </w:t>
      </w:r>
      <w:proofErr w:type="spellStart"/>
      <w:r w:rsidRPr="00C415AF">
        <w:rPr>
          <w:rFonts w:ascii="Calibri" w:hAnsi="Calibri"/>
          <w:b w:val="0"/>
          <w:sz w:val="21"/>
          <w:szCs w:val="21"/>
        </w:rPr>
        <w:t>dias</w:t>
      </w:r>
      <w:proofErr w:type="spellEnd"/>
      <w:r w:rsidR="00B036CF" w:rsidRPr="00C415AF">
        <w:rPr>
          <w:rFonts w:ascii="Calibri" w:hAnsi="Calibri"/>
          <w:b w:val="0"/>
          <w:sz w:val="21"/>
          <w:szCs w:val="21"/>
        </w:rPr>
        <w:t xml:space="preserve"> </w:t>
      </w:r>
      <w:r w:rsidR="00B036CF" w:rsidRPr="00C415AF">
        <w:rPr>
          <w:rFonts w:ascii="Calibri" w:hAnsi="Calibri"/>
          <w:b w:val="0"/>
          <w:color w:val="FF0000"/>
          <w:sz w:val="21"/>
          <w:szCs w:val="21"/>
        </w:rPr>
        <w:t>[</w:t>
      </w:r>
      <w:proofErr w:type="spellStart"/>
      <w:r w:rsidR="00B036CF" w:rsidRPr="00C415AF">
        <w:rPr>
          <w:rFonts w:ascii="Calibri" w:hAnsi="Calibri"/>
          <w:b w:val="0"/>
          <w:color w:val="FF0000"/>
          <w:sz w:val="21"/>
          <w:szCs w:val="21"/>
        </w:rPr>
        <w:t>mínimo</w:t>
      </w:r>
      <w:proofErr w:type="spellEnd"/>
      <w:r w:rsidR="00B036CF" w:rsidRPr="00C415AF">
        <w:rPr>
          <w:rFonts w:ascii="Calibri" w:hAnsi="Calibri"/>
          <w:b w:val="0"/>
          <w:color w:val="FF0000"/>
          <w:sz w:val="21"/>
          <w:szCs w:val="21"/>
        </w:rPr>
        <w:t xml:space="preserve"> 60 </w:t>
      </w:r>
      <w:proofErr w:type="spellStart"/>
      <w:r w:rsidR="00B036CF" w:rsidRPr="00C415AF">
        <w:rPr>
          <w:rFonts w:ascii="Calibri" w:hAnsi="Calibri"/>
          <w:b w:val="0"/>
          <w:color w:val="FF0000"/>
          <w:sz w:val="21"/>
          <w:szCs w:val="21"/>
        </w:rPr>
        <w:t>dias</w:t>
      </w:r>
      <w:proofErr w:type="spellEnd"/>
      <w:r w:rsidR="00B036CF" w:rsidRPr="00C415AF">
        <w:rPr>
          <w:rFonts w:ascii="Calibri" w:hAnsi="Calibri"/>
          <w:b w:val="0"/>
          <w:color w:val="FF0000"/>
          <w:sz w:val="21"/>
          <w:szCs w:val="21"/>
        </w:rPr>
        <w:t>]</w:t>
      </w:r>
    </w:p>
    <w:p w14:paraId="54A13499" w14:textId="77777777" w:rsidR="009045E9" w:rsidRPr="00C415AF" w:rsidRDefault="009045E9" w:rsidP="009045E9">
      <w:pPr>
        <w:rPr>
          <w:sz w:val="21"/>
          <w:szCs w:val="21"/>
        </w:rPr>
      </w:pPr>
    </w:p>
    <w:p w14:paraId="476BBDDA" w14:textId="77777777" w:rsidR="00537CCB" w:rsidRPr="00C415AF" w:rsidRDefault="00537CCB" w:rsidP="00537CCB">
      <w:pPr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>_____</w:t>
      </w:r>
      <w:r w:rsidR="000A62FC" w:rsidRPr="00C415AF">
        <w:rPr>
          <w:rFonts w:ascii="Calibri" w:hAnsi="Calibri" w:cs="Arial"/>
          <w:sz w:val="21"/>
          <w:szCs w:val="21"/>
        </w:rPr>
        <w:t>______</w:t>
      </w:r>
      <w:r w:rsidRPr="00C415AF">
        <w:rPr>
          <w:rFonts w:ascii="Calibri" w:hAnsi="Calibri" w:cs="Arial"/>
          <w:sz w:val="21"/>
          <w:szCs w:val="21"/>
        </w:rPr>
        <w:t xml:space="preserve">____, ___ de ________ </w:t>
      </w:r>
      <w:proofErr w:type="spellStart"/>
      <w:r w:rsidRPr="00C415AF">
        <w:rPr>
          <w:rFonts w:ascii="Calibri" w:hAnsi="Calibri" w:cs="Arial"/>
          <w:sz w:val="21"/>
          <w:szCs w:val="21"/>
        </w:rPr>
        <w:t>de</w:t>
      </w:r>
      <w:proofErr w:type="spellEnd"/>
      <w:r w:rsidRPr="00C415AF">
        <w:rPr>
          <w:rFonts w:ascii="Calibri" w:hAnsi="Calibri" w:cs="Arial"/>
          <w:sz w:val="21"/>
          <w:szCs w:val="21"/>
        </w:rPr>
        <w:t xml:space="preserve"> 2023</w:t>
      </w:r>
    </w:p>
    <w:p w14:paraId="0B5F4018" w14:textId="77777777" w:rsidR="00537CCB" w:rsidRPr="00C415AF" w:rsidRDefault="00537CCB" w:rsidP="00537CCB">
      <w:pPr>
        <w:jc w:val="center"/>
        <w:rPr>
          <w:rFonts w:ascii="Calibri" w:hAnsi="Calibri" w:cs="Arial"/>
          <w:sz w:val="21"/>
          <w:szCs w:val="21"/>
        </w:rPr>
      </w:pPr>
    </w:p>
    <w:p w14:paraId="602AA1C6" w14:textId="77777777" w:rsidR="00537CCB" w:rsidRPr="00C415AF" w:rsidRDefault="00537CCB" w:rsidP="00537CCB">
      <w:pPr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>_________________</w:t>
      </w:r>
      <w:r w:rsidR="000A62FC" w:rsidRPr="00C415AF">
        <w:rPr>
          <w:rFonts w:ascii="Calibri" w:hAnsi="Calibri" w:cs="Arial"/>
          <w:sz w:val="21"/>
          <w:szCs w:val="21"/>
        </w:rPr>
        <w:t>________</w:t>
      </w:r>
      <w:r w:rsidRPr="00C415AF">
        <w:rPr>
          <w:rFonts w:ascii="Calibri" w:hAnsi="Calibri" w:cs="Arial"/>
          <w:sz w:val="21"/>
          <w:szCs w:val="21"/>
        </w:rPr>
        <w:t>________________</w:t>
      </w:r>
    </w:p>
    <w:p w14:paraId="5E8D0697" w14:textId="77777777" w:rsidR="00537CCB" w:rsidRPr="00C415AF" w:rsidRDefault="00537CCB" w:rsidP="00537CCB">
      <w:pPr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 xml:space="preserve"> Nome do </w:t>
      </w:r>
      <w:proofErr w:type="spellStart"/>
      <w:r w:rsidRPr="00C415AF">
        <w:rPr>
          <w:rFonts w:ascii="Calibri" w:hAnsi="Calibri" w:cs="Arial"/>
          <w:sz w:val="21"/>
          <w:szCs w:val="21"/>
        </w:rPr>
        <w:t>Responsável</w:t>
      </w:r>
      <w:proofErr w:type="spellEnd"/>
      <w:r w:rsidRPr="00C415AF">
        <w:rPr>
          <w:rFonts w:ascii="Calibri" w:hAnsi="Calibri" w:cs="Arial"/>
          <w:sz w:val="21"/>
          <w:szCs w:val="21"/>
        </w:rPr>
        <w:t xml:space="preserve"> (</w:t>
      </w:r>
      <w:proofErr w:type="spellStart"/>
      <w:r w:rsidRPr="00C415AF">
        <w:rPr>
          <w:rFonts w:ascii="Calibri" w:hAnsi="Calibri" w:cs="Arial"/>
          <w:sz w:val="21"/>
          <w:szCs w:val="21"/>
        </w:rPr>
        <w:t>Carimbo</w:t>
      </w:r>
      <w:proofErr w:type="spellEnd"/>
      <w:r w:rsidRPr="00C415AF">
        <w:rPr>
          <w:rFonts w:ascii="Calibri" w:hAnsi="Calibri" w:cs="Arial"/>
          <w:sz w:val="21"/>
          <w:szCs w:val="21"/>
        </w:rPr>
        <w:t xml:space="preserve"> da Empresa e CNPJ)</w:t>
      </w:r>
    </w:p>
    <w:p w14:paraId="6342AAA4" w14:textId="77777777" w:rsidR="00537CCB" w:rsidRPr="00C415AF" w:rsidRDefault="00537CCB" w:rsidP="00537CCB">
      <w:pPr>
        <w:jc w:val="center"/>
        <w:rPr>
          <w:rFonts w:ascii="Calibri" w:hAnsi="Calibri" w:cs="Arial"/>
          <w:sz w:val="21"/>
          <w:szCs w:val="21"/>
        </w:rPr>
      </w:pPr>
    </w:p>
    <w:p w14:paraId="0F9942FA" w14:textId="77777777" w:rsidR="00537CCB" w:rsidRPr="00C415AF" w:rsidRDefault="00537CCB" w:rsidP="00537CCB">
      <w:pPr>
        <w:autoSpaceDE w:val="0"/>
        <w:autoSpaceDN w:val="0"/>
        <w:adjustRightInd w:val="0"/>
        <w:jc w:val="both"/>
        <w:rPr>
          <w:rFonts w:ascii="Calibri" w:hAnsi="Calibri"/>
          <w:b/>
          <w:sz w:val="21"/>
          <w:szCs w:val="21"/>
        </w:rPr>
      </w:pPr>
      <w:r w:rsidRPr="00C415AF">
        <w:rPr>
          <w:rFonts w:ascii="Calibri" w:hAnsi="Calibri"/>
          <w:b/>
          <w:sz w:val="21"/>
          <w:szCs w:val="21"/>
        </w:rPr>
        <w:t>NOTA:</w:t>
      </w:r>
    </w:p>
    <w:p w14:paraId="05AB2BCB" w14:textId="77777777" w:rsidR="00537CCB" w:rsidRPr="00C415AF" w:rsidRDefault="00537CCB" w:rsidP="00537CCB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  <w:proofErr w:type="spellStart"/>
      <w:r w:rsidRPr="00C415AF">
        <w:rPr>
          <w:rFonts w:ascii="Calibri" w:hAnsi="Calibri"/>
          <w:sz w:val="21"/>
          <w:szCs w:val="21"/>
        </w:rPr>
        <w:t>Além</w:t>
      </w:r>
      <w:proofErr w:type="spellEnd"/>
      <w:r w:rsidRPr="00C415AF">
        <w:rPr>
          <w:rFonts w:ascii="Calibri" w:hAnsi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/>
          <w:sz w:val="21"/>
          <w:szCs w:val="21"/>
        </w:rPr>
        <w:t>modelo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acima</w:t>
      </w:r>
      <w:proofErr w:type="spellEnd"/>
      <w:r w:rsidRPr="00C415AF">
        <w:rPr>
          <w:rFonts w:ascii="Calibri" w:hAnsi="Calibri"/>
          <w:sz w:val="21"/>
          <w:szCs w:val="21"/>
        </w:rPr>
        <w:t xml:space="preserve">, a </w:t>
      </w:r>
      <w:proofErr w:type="spellStart"/>
      <w:r w:rsidRPr="00C415AF">
        <w:rPr>
          <w:rFonts w:ascii="Calibri" w:hAnsi="Calibri"/>
          <w:sz w:val="21"/>
          <w:szCs w:val="21"/>
        </w:rPr>
        <w:t>proposta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deverá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obedecer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também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às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especificações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contidas</w:t>
      </w:r>
      <w:proofErr w:type="spellEnd"/>
      <w:r w:rsidRPr="00C415AF">
        <w:rPr>
          <w:rFonts w:ascii="Calibri" w:hAnsi="Calibri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/>
          <w:sz w:val="21"/>
          <w:szCs w:val="21"/>
        </w:rPr>
        <w:t>Edital</w:t>
      </w:r>
      <w:proofErr w:type="spellEnd"/>
      <w:r w:rsidRPr="00C415AF">
        <w:rPr>
          <w:rFonts w:ascii="Calibri" w:hAnsi="Calibri"/>
          <w:sz w:val="21"/>
          <w:szCs w:val="21"/>
        </w:rPr>
        <w:t>.</w:t>
      </w:r>
    </w:p>
    <w:p w14:paraId="12BBBC5A" w14:textId="77777777" w:rsidR="000A62FC" w:rsidRPr="00C415AF" w:rsidRDefault="000A62FC" w:rsidP="009045E9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</w:rPr>
      </w:pPr>
    </w:p>
    <w:p w14:paraId="4735859D" w14:textId="77777777" w:rsidR="00537CCB" w:rsidRPr="00C415AF" w:rsidRDefault="001F104A" w:rsidP="004A281E">
      <w:pPr>
        <w:autoSpaceDE w:val="0"/>
        <w:autoSpaceDN w:val="0"/>
        <w:adjustRightInd w:val="0"/>
        <w:jc w:val="both"/>
        <w:rPr>
          <w:rFonts w:ascii="Calibri" w:hAnsi="Calibri"/>
          <w:sz w:val="21"/>
          <w:szCs w:val="21"/>
          <w:lang w:val="pt-BR" w:eastAsia="pt-BR"/>
        </w:rPr>
      </w:pPr>
      <w:r w:rsidRPr="00C415AF">
        <w:rPr>
          <w:rFonts w:ascii="Calibri" w:hAnsi="Calibri"/>
          <w:sz w:val="21"/>
          <w:szCs w:val="21"/>
        </w:rPr>
        <w:t xml:space="preserve">NOME e QUALIFICAÇÃO </w:t>
      </w:r>
      <w:proofErr w:type="spellStart"/>
      <w:r w:rsidRPr="00C415AF">
        <w:rPr>
          <w:rFonts w:ascii="Calibri" w:hAnsi="Calibri"/>
          <w:sz w:val="21"/>
          <w:szCs w:val="21"/>
        </w:rPr>
        <w:t>completos</w:t>
      </w:r>
      <w:proofErr w:type="spellEnd"/>
      <w:r w:rsidRPr="00C415AF">
        <w:rPr>
          <w:rFonts w:ascii="Calibri" w:hAnsi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/>
          <w:sz w:val="21"/>
          <w:szCs w:val="21"/>
        </w:rPr>
        <w:t>representante</w:t>
      </w:r>
      <w:proofErr w:type="spellEnd"/>
      <w:r w:rsidRPr="00C415AF">
        <w:rPr>
          <w:rFonts w:ascii="Calibri" w:hAnsi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/>
          <w:sz w:val="21"/>
          <w:szCs w:val="21"/>
        </w:rPr>
        <w:t>empresa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r w:rsidRPr="00C415AF">
        <w:rPr>
          <w:rFonts w:ascii="Calibri" w:hAnsi="Calibri"/>
          <w:color w:val="FF0000"/>
          <w:sz w:val="21"/>
          <w:szCs w:val="21"/>
        </w:rPr>
        <w:t>(SE FOR PROCURADOR, JUNTAR PROCURAÇÃO VÁLIDA DEVIDAMENTE AUTENTICADA EM CARTÓRIO)</w:t>
      </w:r>
      <w:r w:rsidRPr="00C415AF">
        <w:rPr>
          <w:rFonts w:ascii="Calibri" w:hAnsi="Calibri"/>
          <w:sz w:val="21"/>
          <w:szCs w:val="21"/>
        </w:rPr>
        <w:t xml:space="preserve"> que a </w:t>
      </w:r>
      <w:proofErr w:type="spellStart"/>
      <w:r w:rsidRPr="00C415AF">
        <w:rPr>
          <w:rFonts w:ascii="Calibri" w:hAnsi="Calibri"/>
          <w:sz w:val="21"/>
          <w:szCs w:val="21"/>
        </w:rPr>
        <w:t>representará</w:t>
      </w:r>
      <w:proofErr w:type="spellEnd"/>
      <w:r w:rsidRPr="00C415AF">
        <w:rPr>
          <w:rFonts w:ascii="Calibri" w:hAnsi="Calibri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/>
          <w:sz w:val="21"/>
          <w:szCs w:val="21"/>
        </w:rPr>
        <w:t>ato</w:t>
      </w:r>
      <w:proofErr w:type="spellEnd"/>
      <w:r w:rsidRPr="00C415AF">
        <w:rPr>
          <w:rFonts w:ascii="Calibri" w:hAnsi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/>
          <w:sz w:val="21"/>
          <w:szCs w:val="21"/>
        </w:rPr>
        <w:t>assinatura</w:t>
      </w:r>
      <w:proofErr w:type="spellEnd"/>
      <w:r w:rsidRPr="00C415AF">
        <w:rPr>
          <w:rFonts w:ascii="Calibri" w:hAnsi="Calibri"/>
          <w:sz w:val="21"/>
          <w:szCs w:val="21"/>
        </w:rPr>
        <w:t xml:space="preserve"> da Ata de </w:t>
      </w:r>
      <w:proofErr w:type="spellStart"/>
      <w:r w:rsidRPr="00C415AF">
        <w:rPr>
          <w:rFonts w:ascii="Calibri" w:hAnsi="Calibri"/>
          <w:sz w:val="21"/>
          <w:szCs w:val="21"/>
        </w:rPr>
        <w:t>Registro</w:t>
      </w:r>
      <w:proofErr w:type="spellEnd"/>
      <w:r w:rsidRPr="00C415AF">
        <w:rPr>
          <w:rFonts w:ascii="Calibri" w:hAnsi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/>
          <w:sz w:val="21"/>
          <w:szCs w:val="21"/>
        </w:rPr>
        <w:t>Preços</w:t>
      </w:r>
      <w:proofErr w:type="spellEnd"/>
      <w:r w:rsidRPr="00C415AF">
        <w:rPr>
          <w:rFonts w:ascii="Calibri" w:hAnsi="Calibri"/>
          <w:sz w:val="21"/>
          <w:szCs w:val="21"/>
        </w:rPr>
        <w:t xml:space="preserve">, no </w:t>
      </w:r>
      <w:proofErr w:type="spellStart"/>
      <w:r w:rsidRPr="00C415AF">
        <w:rPr>
          <w:rFonts w:ascii="Calibri" w:hAnsi="Calibri"/>
          <w:sz w:val="21"/>
          <w:szCs w:val="21"/>
        </w:rPr>
        <w:t>caso</w:t>
      </w:r>
      <w:proofErr w:type="spellEnd"/>
      <w:r w:rsidRPr="00C415AF">
        <w:rPr>
          <w:rFonts w:ascii="Calibri" w:hAnsi="Calibri"/>
          <w:sz w:val="21"/>
          <w:szCs w:val="21"/>
        </w:rPr>
        <w:t xml:space="preserve"> de ser a </w:t>
      </w:r>
      <w:proofErr w:type="spellStart"/>
      <w:r w:rsidRPr="00C415AF">
        <w:rPr>
          <w:rFonts w:ascii="Calibri" w:hAnsi="Calibri"/>
          <w:sz w:val="21"/>
          <w:szCs w:val="21"/>
        </w:rPr>
        <w:t>licitante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vencedora</w:t>
      </w:r>
      <w:proofErr w:type="spellEnd"/>
      <w:r w:rsidRPr="00C415AF">
        <w:rPr>
          <w:rFonts w:ascii="Calibri" w:hAnsi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/>
          <w:sz w:val="21"/>
          <w:szCs w:val="21"/>
        </w:rPr>
        <w:t>certame</w:t>
      </w:r>
      <w:proofErr w:type="spellEnd"/>
      <w:r w:rsidRPr="00C415AF">
        <w:rPr>
          <w:rFonts w:ascii="Calibri" w:hAnsi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/>
          <w:sz w:val="21"/>
          <w:szCs w:val="21"/>
        </w:rPr>
        <w:t>conforme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tabela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abaixo</w:t>
      </w:r>
      <w:proofErr w:type="spellEnd"/>
      <w:r w:rsidRPr="00C415AF">
        <w:rPr>
          <w:rFonts w:ascii="Calibri" w:hAnsi="Calibri"/>
          <w:sz w:val="21"/>
          <w:szCs w:val="21"/>
        </w:rPr>
        <w:t>:</w:t>
      </w:r>
    </w:p>
    <w:p w14:paraId="6B53A55C" w14:textId="77777777" w:rsidR="00537CCB" w:rsidRPr="00C415AF" w:rsidRDefault="00537CCB" w:rsidP="00077EA3">
      <w:pPr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Nome: </w:t>
      </w:r>
      <w:r w:rsidRPr="00C415AF">
        <w:rPr>
          <w:rFonts w:ascii="Calibri" w:hAnsi="Calibri" w:cs="Arial"/>
          <w:sz w:val="21"/>
          <w:szCs w:val="21"/>
        </w:rPr>
        <w:t>______________________________________________</w:t>
      </w:r>
    </w:p>
    <w:p w14:paraId="02FBA5A6" w14:textId="77777777" w:rsidR="00537CCB" w:rsidRPr="00C415AF" w:rsidRDefault="00537CCB" w:rsidP="00077EA3">
      <w:pPr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Cargo: </w:t>
      </w:r>
      <w:r w:rsidRPr="00C415AF">
        <w:rPr>
          <w:rFonts w:ascii="Calibri" w:hAnsi="Calibri" w:cs="Arial"/>
          <w:sz w:val="21"/>
          <w:szCs w:val="21"/>
        </w:rPr>
        <w:t>______________________________________________</w:t>
      </w:r>
    </w:p>
    <w:p w14:paraId="0B0E8216" w14:textId="77777777" w:rsidR="00537CCB" w:rsidRPr="00C415AF" w:rsidRDefault="00537CCB" w:rsidP="00077EA3">
      <w:pPr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CPF: </w:t>
      </w:r>
      <w:r w:rsidRPr="00C415AF">
        <w:rPr>
          <w:rFonts w:ascii="Calibri" w:hAnsi="Calibri" w:cs="Arial"/>
          <w:sz w:val="21"/>
          <w:szCs w:val="21"/>
        </w:rPr>
        <w:t>_________________________</w:t>
      </w:r>
      <w:r w:rsidRPr="00C415AF">
        <w:rPr>
          <w:rFonts w:ascii="Calibri" w:hAnsi="Calibri" w:cs="Calibri"/>
          <w:sz w:val="21"/>
          <w:szCs w:val="21"/>
        </w:rPr>
        <w:t xml:space="preserve"> RG: </w:t>
      </w:r>
      <w:r w:rsidRPr="00C415AF">
        <w:rPr>
          <w:rFonts w:ascii="Calibri" w:hAnsi="Calibri" w:cs="Arial"/>
          <w:sz w:val="21"/>
          <w:szCs w:val="21"/>
        </w:rPr>
        <w:t>___________________</w:t>
      </w:r>
    </w:p>
    <w:p w14:paraId="46A142FC" w14:textId="77777777" w:rsidR="00537CCB" w:rsidRPr="00C415AF" w:rsidRDefault="00537CCB" w:rsidP="00077EA3">
      <w:pPr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>Data de Nascimento: ______________________</w:t>
      </w:r>
    </w:p>
    <w:p w14:paraId="3393A8D6" w14:textId="77777777" w:rsidR="00537CCB" w:rsidRPr="00C415AF" w:rsidRDefault="00537CCB" w:rsidP="00077EA3">
      <w:pPr>
        <w:rPr>
          <w:rFonts w:ascii="Calibri" w:hAnsi="Calibri" w:cs="Calibri"/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Endereço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residencial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completo</w:t>
      </w:r>
      <w:proofErr w:type="spellEnd"/>
      <w:r w:rsidRPr="00C415AF">
        <w:rPr>
          <w:rFonts w:ascii="Calibri" w:hAnsi="Calibri" w:cs="Calibri"/>
          <w:sz w:val="21"/>
          <w:szCs w:val="21"/>
        </w:rPr>
        <w:t>: ___________________________________________________</w:t>
      </w:r>
    </w:p>
    <w:p w14:paraId="42C0E87E" w14:textId="77777777" w:rsidR="00537CCB" w:rsidRPr="00C415AF" w:rsidRDefault="00537CCB" w:rsidP="00077EA3">
      <w:pPr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E-mail </w:t>
      </w:r>
      <w:proofErr w:type="spellStart"/>
      <w:r w:rsidRPr="00C415AF">
        <w:rPr>
          <w:rFonts w:ascii="Calibri" w:hAnsi="Calibri" w:cs="Calibri"/>
          <w:sz w:val="21"/>
          <w:szCs w:val="21"/>
        </w:rPr>
        <w:t>institucional</w:t>
      </w:r>
      <w:proofErr w:type="spellEnd"/>
      <w:r w:rsidRPr="00C415AF">
        <w:rPr>
          <w:rFonts w:ascii="Calibri" w:hAnsi="Calibri" w:cs="Calibri"/>
          <w:sz w:val="21"/>
          <w:szCs w:val="21"/>
        </w:rPr>
        <w:t>: __________________________________</w:t>
      </w:r>
    </w:p>
    <w:p w14:paraId="7DA3FFF0" w14:textId="77777777" w:rsidR="00537CCB" w:rsidRPr="00C415AF" w:rsidRDefault="00537CCB" w:rsidP="00077EA3">
      <w:pPr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E-mail </w:t>
      </w:r>
      <w:proofErr w:type="spellStart"/>
      <w:r w:rsidRPr="00C415AF">
        <w:rPr>
          <w:rFonts w:ascii="Calibri" w:hAnsi="Calibri" w:cs="Calibri"/>
          <w:sz w:val="21"/>
          <w:szCs w:val="21"/>
        </w:rPr>
        <w:t>pessoal</w:t>
      </w:r>
      <w:proofErr w:type="spellEnd"/>
      <w:r w:rsidRPr="00C415AF">
        <w:rPr>
          <w:rFonts w:ascii="Calibri" w:hAnsi="Calibri" w:cs="Calibri"/>
          <w:sz w:val="21"/>
          <w:szCs w:val="21"/>
        </w:rPr>
        <w:t>: ______________________________________</w:t>
      </w:r>
    </w:p>
    <w:p w14:paraId="179E960C" w14:textId="77777777" w:rsidR="00537CCB" w:rsidRPr="00C415AF" w:rsidRDefault="00537CCB" w:rsidP="00077EA3">
      <w:pPr>
        <w:rPr>
          <w:rFonts w:ascii="Calibri" w:hAnsi="Calibri" w:cs="Calibri"/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Telefone</w:t>
      </w:r>
      <w:proofErr w:type="spellEnd"/>
      <w:r w:rsidRPr="00C415AF">
        <w:rPr>
          <w:rFonts w:ascii="Calibri" w:hAnsi="Calibri" w:cs="Calibri"/>
          <w:sz w:val="21"/>
          <w:szCs w:val="21"/>
        </w:rPr>
        <w:t>(s): _________________________________________</w:t>
      </w:r>
    </w:p>
    <w:p w14:paraId="39EF0794" w14:textId="77777777" w:rsidR="00A87ADE" w:rsidRPr="00C415AF" w:rsidRDefault="00A87ADE" w:rsidP="00A87ADE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22027B9B" w14:textId="77777777" w:rsidR="009045E9" w:rsidRPr="00C415AF" w:rsidRDefault="009045E9" w:rsidP="009045E9">
      <w:pPr>
        <w:tabs>
          <w:tab w:val="left" w:pos="0"/>
        </w:tabs>
        <w:jc w:val="center"/>
        <w:rPr>
          <w:rFonts w:ascii="Calibri" w:hAnsi="Calibri" w:cs="Calibri"/>
          <w:b/>
          <w:i/>
          <w:color w:val="FF0000"/>
          <w:sz w:val="21"/>
          <w:szCs w:val="21"/>
        </w:rPr>
      </w:pPr>
      <w:r w:rsidRPr="00C415AF">
        <w:rPr>
          <w:rFonts w:ascii="Calibri" w:hAnsi="Calibri" w:cs="Calibri"/>
          <w:b/>
          <w:i/>
          <w:color w:val="FF0000"/>
          <w:sz w:val="21"/>
          <w:szCs w:val="21"/>
        </w:rPr>
        <w:t>[</w:t>
      </w:r>
      <w:r w:rsidR="00537CCB" w:rsidRPr="00C415AF">
        <w:rPr>
          <w:rFonts w:ascii="Calibri" w:hAnsi="Calibri" w:cs="Calibri"/>
          <w:b/>
          <w:i/>
          <w:color w:val="FF0000"/>
          <w:sz w:val="21"/>
          <w:szCs w:val="21"/>
        </w:rPr>
        <w:t>IMPRIMIR EM PAPEL TIMBRADO DA EMPRESA</w:t>
      </w:r>
      <w:r w:rsidRPr="00C415AF">
        <w:rPr>
          <w:rFonts w:ascii="Calibri" w:hAnsi="Calibri" w:cs="Calibri"/>
          <w:b/>
          <w:i/>
          <w:color w:val="FF0000"/>
          <w:sz w:val="21"/>
          <w:szCs w:val="21"/>
        </w:rPr>
        <w:t>]</w:t>
      </w:r>
    </w:p>
    <w:p w14:paraId="544C9DAF" w14:textId="77777777" w:rsidR="009045E9" w:rsidRPr="00C415AF" w:rsidRDefault="009045E9">
      <w:pPr>
        <w:rPr>
          <w:rFonts w:ascii="Calibri" w:hAnsi="Calibri" w:cs="Calibri"/>
          <w:b/>
          <w:color w:val="FF0000"/>
          <w:sz w:val="21"/>
          <w:szCs w:val="21"/>
        </w:rPr>
      </w:pPr>
      <w:r w:rsidRPr="00C415AF">
        <w:rPr>
          <w:rFonts w:ascii="Calibri" w:hAnsi="Calibri" w:cs="Calibri"/>
          <w:b/>
          <w:color w:val="FF0000"/>
          <w:sz w:val="21"/>
          <w:szCs w:val="21"/>
        </w:rPr>
        <w:br w:type="page"/>
      </w:r>
    </w:p>
    <w:p w14:paraId="1A4A1B24" w14:textId="77777777" w:rsidR="00A629ED" w:rsidRPr="00AF41EE" w:rsidRDefault="00537CCB" w:rsidP="00A629ED">
      <w:pPr>
        <w:ind w:right="-1"/>
        <w:jc w:val="center"/>
        <w:rPr>
          <w:rFonts w:ascii="Calibri" w:hAnsi="Calibri" w:cs="Calibri"/>
          <w:b/>
          <w:bCs/>
          <w:color w:val="000000"/>
          <w:sz w:val="21"/>
          <w:szCs w:val="21"/>
          <w:u w:val="single"/>
        </w:rPr>
      </w:pPr>
      <w:r w:rsidRPr="00AF41EE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lastRenderedPageBreak/>
        <w:t xml:space="preserve">ANEXO III </w:t>
      </w:r>
    </w:p>
    <w:p w14:paraId="28000261" w14:textId="77777777" w:rsidR="00537CCB" w:rsidRPr="00C415AF" w:rsidRDefault="00537CCB" w:rsidP="00A629ED">
      <w:pPr>
        <w:ind w:right="-1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C415AF">
        <w:rPr>
          <w:rFonts w:ascii="Calibri" w:hAnsi="Calibri" w:cs="Calibri"/>
          <w:b/>
          <w:bCs/>
          <w:color w:val="000000"/>
          <w:sz w:val="21"/>
          <w:szCs w:val="21"/>
        </w:rPr>
        <w:t>MODELO DE DECLARAÇÕES</w:t>
      </w:r>
      <w:r w:rsidR="009045E9" w:rsidRPr="00C415AF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Pr="00C415AF">
        <w:rPr>
          <w:rFonts w:ascii="Calibri" w:hAnsi="Calibri" w:cs="Calibri"/>
          <w:b/>
          <w:bCs/>
          <w:color w:val="000000"/>
          <w:sz w:val="21"/>
          <w:szCs w:val="21"/>
        </w:rPr>
        <w:t>(FASE DE HABILITAÇÃO)</w:t>
      </w:r>
    </w:p>
    <w:p w14:paraId="236815F6" w14:textId="77777777" w:rsidR="00537CCB" w:rsidRPr="00C415AF" w:rsidRDefault="00537CCB" w:rsidP="009045E9">
      <w:pPr>
        <w:ind w:right="-1"/>
        <w:jc w:val="center"/>
        <w:rPr>
          <w:rFonts w:ascii="Calibri" w:hAnsi="Calibri" w:cs="Calibri"/>
          <w:sz w:val="21"/>
          <w:szCs w:val="21"/>
        </w:rPr>
      </w:pPr>
    </w:p>
    <w:p w14:paraId="6B1F4639" w14:textId="77777777" w:rsidR="00537CCB" w:rsidRPr="00C415AF" w:rsidRDefault="00537CCB" w:rsidP="00537CCB">
      <w:pPr>
        <w:ind w:right="-1"/>
        <w:rPr>
          <w:rFonts w:ascii="Calibri" w:hAnsi="Calibri"/>
          <w:b/>
          <w:sz w:val="21"/>
          <w:szCs w:val="21"/>
        </w:rPr>
      </w:pPr>
      <w:r w:rsidRPr="00C415AF">
        <w:rPr>
          <w:rFonts w:ascii="Calibri" w:hAnsi="Calibri"/>
          <w:b/>
          <w:sz w:val="21"/>
          <w:szCs w:val="21"/>
        </w:rPr>
        <w:t xml:space="preserve">PREGÃO ELETRÔNICO Nº </w:t>
      </w:r>
      <w:r w:rsidR="00C320AE" w:rsidRPr="00C415AF">
        <w:rPr>
          <w:rFonts w:ascii="Calibri" w:hAnsi="Calibri"/>
          <w:b/>
          <w:sz w:val="21"/>
          <w:szCs w:val="21"/>
        </w:rPr>
        <w:t>020/2023</w:t>
      </w:r>
    </w:p>
    <w:p w14:paraId="29D5D9F7" w14:textId="77777777" w:rsidR="00B036CF" w:rsidRPr="00C415AF" w:rsidRDefault="00B036CF" w:rsidP="00B036CF">
      <w:pPr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 xml:space="preserve">PROCESSO ADM. LICITATÓRIO Nº </w:t>
      </w:r>
      <w:r w:rsidR="00C320AE" w:rsidRPr="00C415AF">
        <w:rPr>
          <w:rFonts w:ascii="Calibri" w:hAnsi="Calibri" w:cs="Arial"/>
          <w:b/>
          <w:sz w:val="21"/>
          <w:szCs w:val="21"/>
        </w:rPr>
        <w:t>050/2023</w:t>
      </w:r>
    </w:p>
    <w:p w14:paraId="0C17A9E2" w14:textId="77777777" w:rsidR="00537CCB" w:rsidRPr="00C415AF" w:rsidRDefault="00537CCB" w:rsidP="00537CCB">
      <w:pPr>
        <w:ind w:right="-1"/>
        <w:jc w:val="both"/>
        <w:rPr>
          <w:rFonts w:ascii="Calibri" w:hAnsi="Calibri"/>
          <w:sz w:val="21"/>
          <w:szCs w:val="21"/>
        </w:rPr>
      </w:pPr>
    </w:p>
    <w:p w14:paraId="02DCEBB7" w14:textId="77777777" w:rsidR="00C415AF" w:rsidRDefault="00537CCB" w:rsidP="00537CCB">
      <w:pPr>
        <w:spacing w:line="276" w:lineRule="auto"/>
        <w:ind w:right="-1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C415AF">
        <w:rPr>
          <w:rFonts w:ascii="Calibri" w:hAnsi="Calibri" w:cs="Calibri"/>
          <w:color w:val="000000"/>
          <w:sz w:val="21"/>
          <w:szCs w:val="21"/>
        </w:rPr>
        <w:t>Eu _______________ (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nome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completo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),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representante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legal da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empresa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_________________</w:t>
      </w:r>
      <w:proofErr w:type="gramStart"/>
      <w:r w:rsidRPr="00C415AF">
        <w:rPr>
          <w:rFonts w:ascii="Calibri" w:hAnsi="Calibri" w:cs="Calibri"/>
          <w:color w:val="000000"/>
          <w:sz w:val="21"/>
          <w:szCs w:val="21"/>
        </w:rPr>
        <w:t>_(</w:t>
      </w:r>
      <w:proofErr w:type="spellStart"/>
      <w:proofErr w:type="gramEnd"/>
      <w:r w:rsidRPr="00C415AF">
        <w:rPr>
          <w:rFonts w:ascii="Calibri" w:hAnsi="Calibri" w:cs="Calibri"/>
          <w:color w:val="000000"/>
          <w:sz w:val="21"/>
          <w:szCs w:val="21"/>
        </w:rPr>
        <w:t>denominação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pessoa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jurídica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),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participante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 PREGÃO ELETRÔNICO nº </w:t>
      </w:r>
      <w:r w:rsidR="00C320AE" w:rsidRPr="00C415AF">
        <w:rPr>
          <w:rFonts w:ascii="Calibri" w:hAnsi="Calibri" w:cs="Calibri"/>
          <w:color w:val="000000"/>
          <w:sz w:val="21"/>
          <w:szCs w:val="21"/>
        </w:rPr>
        <w:t>020/2023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, da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Prefeitura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Municipal de Taquarituba,</w:t>
      </w:r>
      <w:r w:rsidRPr="00C415AF">
        <w:rPr>
          <w:rFonts w:ascii="Calibri" w:hAnsi="Calibri" w:cs="Calibri"/>
          <w:color w:val="000000"/>
          <w:sz w:val="21"/>
          <w:szCs w:val="21"/>
        </w:rPr>
        <w:br/>
      </w:r>
    </w:p>
    <w:p w14:paraId="704B9030" w14:textId="77777777" w:rsidR="00537CCB" w:rsidRPr="00C415AF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b/>
          <w:bCs/>
          <w:color w:val="000000"/>
          <w:sz w:val="21"/>
          <w:szCs w:val="21"/>
        </w:rPr>
        <w:t>DECLARO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, sob as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penas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da lei:</w:t>
      </w:r>
    </w:p>
    <w:p w14:paraId="1DE770F0" w14:textId="77777777" w:rsidR="00537CCB" w:rsidRPr="00C415AF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2E4562B" w14:textId="77777777" w:rsidR="00537CCB" w:rsidRPr="00C415AF" w:rsidRDefault="00537CCB" w:rsidP="00537CCB">
      <w:pPr>
        <w:spacing w:line="276" w:lineRule="auto"/>
        <w:ind w:right="-1"/>
        <w:jc w:val="both"/>
        <w:rPr>
          <w:rFonts w:ascii="Calibri" w:hAnsi="Calibri"/>
          <w:sz w:val="21"/>
          <w:szCs w:val="21"/>
        </w:rPr>
      </w:pPr>
      <w:r w:rsidRPr="00C415AF">
        <w:rPr>
          <w:rFonts w:ascii="Calibri" w:hAnsi="Calibri"/>
          <w:sz w:val="21"/>
          <w:szCs w:val="21"/>
        </w:rPr>
        <w:t xml:space="preserve">a) Que </w:t>
      </w:r>
      <w:proofErr w:type="gramStart"/>
      <w:r w:rsidRPr="00C415AF">
        <w:rPr>
          <w:rFonts w:ascii="Calibri" w:hAnsi="Calibri"/>
          <w:sz w:val="21"/>
          <w:szCs w:val="21"/>
        </w:rPr>
        <w:t>a</w:t>
      </w:r>
      <w:proofErr w:type="gram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empresa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cumpre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plenamente</w:t>
      </w:r>
      <w:proofErr w:type="spellEnd"/>
      <w:r w:rsidRPr="00C415AF">
        <w:rPr>
          <w:rFonts w:ascii="Calibri" w:hAnsi="Calibri"/>
          <w:sz w:val="21"/>
          <w:szCs w:val="21"/>
        </w:rPr>
        <w:t xml:space="preserve"> as </w:t>
      </w:r>
      <w:proofErr w:type="spellStart"/>
      <w:r w:rsidRPr="00C415AF">
        <w:rPr>
          <w:rFonts w:ascii="Calibri" w:hAnsi="Calibri"/>
          <w:sz w:val="21"/>
          <w:szCs w:val="21"/>
        </w:rPr>
        <w:t>exigências</w:t>
      </w:r>
      <w:proofErr w:type="spellEnd"/>
      <w:r w:rsidRPr="00C415AF">
        <w:rPr>
          <w:rFonts w:ascii="Calibri" w:hAnsi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/>
          <w:sz w:val="21"/>
          <w:szCs w:val="21"/>
        </w:rPr>
        <w:t>os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requisitos</w:t>
      </w:r>
      <w:proofErr w:type="spellEnd"/>
      <w:r w:rsidRPr="00C415AF">
        <w:rPr>
          <w:rFonts w:ascii="Calibri" w:hAnsi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/>
          <w:sz w:val="21"/>
          <w:szCs w:val="21"/>
        </w:rPr>
        <w:t>habilitação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previstos</w:t>
      </w:r>
      <w:proofErr w:type="spellEnd"/>
      <w:r w:rsidRPr="00C415AF">
        <w:rPr>
          <w:rFonts w:ascii="Calibri" w:hAnsi="Calibri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/>
          <w:sz w:val="21"/>
          <w:szCs w:val="21"/>
        </w:rPr>
        <w:t>instrumento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convocatório</w:t>
      </w:r>
      <w:proofErr w:type="spellEnd"/>
      <w:r w:rsidRPr="00C415AF">
        <w:rPr>
          <w:rFonts w:ascii="Calibri" w:hAnsi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/>
          <w:sz w:val="21"/>
          <w:szCs w:val="21"/>
        </w:rPr>
        <w:t>Pregão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Eletrônico</w:t>
      </w:r>
      <w:proofErr w:type="spellEnd"/>
      <w:r w:rsidRPr="00C415AF">
        <w:rPr>
          <w:rFonts w:ascii="Calibri" w:hAnsi="Calibri"/>
          <w:sz w:val="21"/>
          <w:szCs w:val="21"/>
        </w:rPr>
        <w:t xml:space="preserve"> nº </w:t>
      </w:r>
      <w:r w:rsidR="00C320AE" w:rsidRPr="00C415AF">
        <w:rPr>
          <w:rFonts w:ascii="Calibri" w:hAnsi="Calibri"/>
          <w:sz w:val="21"/>
          <w:szCs w:val="21"/>
        </w:rPr>
        <w:t>020/2023</w:t>
      </w:r>
      <w:r w:rsidRPr="00C415AF">
        <w:rPr>
          <w:rFonts w:ascii="Calibri" w:hAnsi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/>
          <w:sz w:val="21"/>
          <w:szCs w:val="21"/>
        </w:rPr>
        <w:t>realizado</w:t>
      </w:r>
      <w:proofErr w:type="spellEnd"/>
      <w:r w:rsidRPr="00C415AF">
        <w:rPr>
          <w:rFonts w:ascii="Calibri" w:hAnsi="Calibri"/>
          <w:sz w:val="21"/>
          <w:szCs w:val="21"/>
        </w:rPr>
        <w:t xml:space="preserve"> pela </w:t>
      </w:r>
      <w:proofErr w:type="spellStart"/>
      <w:r w:rsidRPr="00C415AF">
        <w:rPr>
          <w:rFonts w:ascii="Calibri" w:hAnsi="Calibri"/>
          <w:sz w:val="21"/>
          <w:szCs w:val="21"/>
        </w:rPr>
        <w:t>Prefeitura</w:t>
      </w:r>
      <w:proofErr w:type="spellEnd"/>
      <w:r w:rsidRPr="00C415AF">
        <w:rPr>
          <w:rFonts w:ascii="Calibri" w:hAnsi="Calibri"/>
          <w:sz w:val="21"/>
          <w:szCs w:val="21"/>
        </w:rPr>
        <w:t xml:space="preserve"> Municipal de Taquarituba/SP, </w:t>
      </w:r>
      <w:proofErr w:type="spellStart"/>
      <w:r w:rsidRPr="00C415AF">
        <w:rPr>
          <w:rFonts w:ascii="Calibri" w:hAnsi="Calibri"/>
          <w:sz w:val="21"/>
          <w:szCs w:val="21"/>
        </w:rPr>
        <w:t>inexistindo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qualquer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fato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impeditivo</w:t>
      </w:r>
      <w:proofErr w:type="spellEnd"/>
      <w:r w:rsidRPr="00C415AF">
        <w:rPr>
          <w:rFonts w:ascii="Calibri" w:hAnsi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/>
          <w:sz w:val="21"/>
          <w:szCs w:val="21"/>
        </w:rPr>
        <w:t>sua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participação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neste</w:t>
      </w:r>
      <w:proofErr w:type="spellEnd"/>
      <w:r w:rsidRPr="00C415AF">
        <w:rPr>
          <w:rFonts w:ascii="Calibri" w:hAnsi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/>
          <w:sz w:val="21"/>
          <w:szCs w:val="21"/>
        </w:rPr>
        <w:t>certame</w:t>
      </w:r>
      <w:proofErr w:type="spellEnd"/>
      <w:r w:rsidRPr="00C415AF">
        <w:rPr>
          <w:rFonts w:ascii="Calibri" w:hAnsi="Calibri"/>
          <w:sz w:val="21"/>
          <w:szCs w:val="21"/>
        </w:rPr>
        <w:t>.</w:t>
      </w:r>
    </w:p>
    <w:p w14:paraId="1CCA8531" w14:textId="77777777" w:rsidR="00537CCB" w:rsidRPr="00C415AF" w:rsidRDefault="00537CCB" w:rsidP="009045E9">
      <w:pPr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color w:val="000000"/>
          <w:sz w:val="21"/>
          <w:szCs w:val="21"/>
        </w:rPr>
        <w:br/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b) 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Nos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termos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inciso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V do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artigo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27 da Lei Federal nº 8.666, de 21 de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junho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de 1993 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alterações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, que </w:t>
      </w:r>
      <w:proofErr w:type="gramStart"/>
      <w:r w:rsidRPr="00C415AF">
        <w:rPr>
          <w:rFonts w:ascii="Calibri" w:hAnsi="Calibri" w:cs="Calibri"/>
          <w:color w:val="000000"/>
          <w:sz w:val="21"/>
          <w:szCs w:val="21"/>
        </w:rPr>
        <w:t>a</w:t>
      </w:r>
      <w:proofErr w:type="gram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empresa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encontra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-se em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situação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regular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perante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Ministério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Trabalho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, no que se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refere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à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observância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disposto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inciso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XXXIII do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artigo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7º da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Constituição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Federal</w:t>
      </w:r>
      <w:r w:rsidRPr="00C415AF">
        <w:rPr>
          <w:rFonts w:ascii="Calibri" w:hAnsi="Calibri" w:cs="Calibri"/>
          <w:color w:val="000000"/>
          <w:sz w:val="21"/>
          <w:szCs w:val="21"/>
        </w:rPr>
        <w:t>;</w:t>
      </w:r>
    </w:p>
    <w:p w14:paraId="20646CEA" w14:textId="77777777" w:rsidR="00537CCB" w:rsidRPr="00C415AF" w:rsidRDefault="00537CCB" w:rsidP="009045E9">
      <w:pPr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color w:val="000000"/>
          <w:sz w:val="21"/>
          <w:szCs w:val="21"/>
        </w:rPr>
        <w:br/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c) 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Estar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ciente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obrigação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manter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endereço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empresa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atualizado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junto a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Prefeitura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de Taquarituba, e de que as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notificações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comunicações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formais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decorrentes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execução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da Ata de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Registro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Preços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serão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efetuadas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endereço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constar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em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seu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preâmbulo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. </w:t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Caso a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empresa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não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seja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encontrada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notificada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pelo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Diário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Oficial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do </w:t>
      </w:r>
      <w:proofErr w:type="spellStart"/>
      <w:proofErr w:type="gramStart"/>
      <w:r w:rsidRPr="00C415AF">
        <w:rPr>
          <w:rFonts w:ascii="Calibri" w:hAnsi="Calibri" w:cs="Calibri"/>
          <w:bCs/>
          <w:color w:val="000000"/>
          <w:sz w:val="21"/>
          <w:szCs w:val="21"/>
        </w:rPr>
        <w:t>Município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>;</w:t>
      </w:r>
      <w:proofErr w:type="gramEnd"/>
    </w:p>
    <w:p w14:paraId="47B304C1" w14:textId="77777777" w:rsidR="00537CCB" w:rsidRPr="00C415AF" w:rsidRDefault="00537CCB" w:rsidP="00537CCB">
      <w:pPr>
        <w:ind w:right="-1"/>
        <w:jc w:val="both"/>
        <w:rPr>
          <w:rFonts w:ascii="Calibri" w:hAnsi="Calibri"/>
          <w:sz w:val="21"/>
          <w:szCs w:val="21"/>
        </w:rPr>
      </w:pPr>
    </w:p>
    <w:p w14:paraId="39CA3F59" w14:textId="77777777" w:rsidR="00537CCB" w:rsidRPr="00C415AF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d) Para o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caso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empresas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em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recuperação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judicial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: Estar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ciente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de que no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momento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assinatura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da Ata de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Registro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Preços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deverei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apresentar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cópia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ato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nomeação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administrador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judicial ou se 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administrador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for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pessoa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jurídica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, 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nome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profissional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responsável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pela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condução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processo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>e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ainda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declaração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relatório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ou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documento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equivalente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juízo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ou do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administrador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, de que 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plano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recuperação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judicial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está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sendo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proofErr w:type="gramStart"/>
      <w:r w:rsidRPr="00C415AF">
        <w:rPr>
          <w:rFonts w:ascii="Calibri" w:hAnsi="Calibri" w:cs="Calibri"/>
          <w:color w:val="000000"/>
          <w:sz w:val="21"/>
          <w:szCs w:val="21"/>
        </w:rPr>
        <w:t>cumprido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>;</w:t>
      </w:r>
      <w:proofErr w:type="gramEnd"/>
    </w:p>
    <w:p w14:paraId="1EED0E01" w14:textId="77777777" w:rsidR="00537CCB" w:rsidRPr="00C415AF" w:rsidRDefault="00537CCB" w:rsidP="009045E9">
      <w:pPr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color w:val="000000"/>
          <w:sz w:val="21"/>
          <w:szCs w:val="21"/>
        </w:rPr>
        <w:br/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e) Para o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caso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empresas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em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recuperação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extrajudicial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: Estar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ciente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de que no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momento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assinatura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da Ata de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Registro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Preços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deverei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apresentar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comprovação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documental de que as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obrigações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plano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recuperação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extrajudicial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estão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sendo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proofErr w:type="gramStart"/>
      <w:r w:rsidRPr="00C415AF">
        <w:rPr>
          <w:rFonts w:ascii="Calibri" w:hAnsi="Calibri" w:cs="Calibri"/>
          <w:color w:val="000000"/>
          <w:sz w:val="21"/>
          <w:szCs w:val="21"/>
        </w:rPr>
        <w:t>cumpridas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>;</w:t>
      </w:r>
      <w:proofErr w:type="gramEnd"/>
    </w:p>
    <w:p w14:paraId="073EF995" w14:textId="77777777" w:rsidR="00537CCB" w:rsidRPr="00C415AF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5F98BF8" w14:textId="77777777" w:rsidR="00537CCB" w:rsidRPr="00C415AF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f) Para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microempresas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ou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empresas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pequeno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porte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: 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Que </w:t>
      </w:r>
      <w:proofErr w:type="gramStart"/>
      <w:r w:rsidRPr="00C415AF">
        <w:rPr>
          <w:rFonts w:ascii="Calibri" w:hAnsi="Calibri" w:cs="Calibri"/>
          <w:color w:val="000000"/>
          <w:sz w:val="21"/>
          <w:szCs w:val="21"/>
        </w:rPr>
        <w:t>a</w:t>
      </w:r>
      <w:proofErr w:type="gram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empresa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não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possui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qualquer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dos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impedimentos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previstos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nos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§§ 4º 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seguintes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todos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artigo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3º da Lei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Complementar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nº 123, de 14 de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dezembro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de 2006, e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alterações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cujos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termos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conheço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color w:val="000000"/>
          <w:sz w:val="21"/>
          <w:szCs w:val="21"/>
        </w:rPr>
        <w:t>íntegra</w:t>
      </w:r>
      <w:proofErr w:type="spellEnd"/>
      <w:r w:rsidRPr="00C415AF">
        <w:rPr>
          <w:rFonts w:ascii="Calibri" w:hAnsi="Calibri" w:cs="Calibri"/>
          <w:color w:val="000000"/>
          <w:sz w:val="21"/>
          <w:szCs w:val="21"/>
        </w:rPr>
        <w:t>;</w:t>
      </w:r>
    </w:p>
    <w:p w14:paraId="217B5D79" w14:textId="77777777" w:rsidR="00537CCB" w:rsidRPr="00C415AF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14BD9D29" w14:textId="77777777" w:rsidR="00A818B8" w:rsidRPr="00C415AF" w:rsidRDefault="00537CCB" w:rsidP="00537CCB">
      <w:pPr>
        <w:spacing w:line="276" w:lineRule="auto"/>
        <w:ind w:right="-1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color w:val="000000"/>
          <w:sz w:val="21"/>
          <w:szCs w:val="21"/>
        </w:rPr>
        <w:t xml:space="preserve">g) </w:t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Que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objeto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ofertado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atende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todas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as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especificações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exigidas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Termo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Referência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- Anexo I do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Edital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e que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preços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apresentados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contemplam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todos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custos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diretos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indiretos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incorridos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data da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apresentação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proposta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incluindo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, entre outros: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tributos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encargos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sociais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, material,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despesas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administrativas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seguro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fretes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bCs/>
          <w:color w:val="000000"/>
          <w:sz w:val="21"/>
          <w:szCs w:val="21"/>
        </w:rPr>
        <w:t>lucro</w:t>
      </w:r>
      <w:proofErr w:type="spellEnd"/>
      <w:r w:rsidRPr="00C415AF">
        <w:rPr>
          <w:rFonts w:ascii="Calibri" w:hAnsi="Calibri" w:cs="Calibri"/>
          <w:bCs/>
          <w:color w:val="000000"/>
          <w:sz w:val="21"/>
          <w:szCs w:val="21"/>
        </w:rPr>
        <w:t>.</w:t>
      </w:r>
    </w:p>
    <w:p w14:paraId="4942FC32" w14:textId="77777777" w:rsidR="00A818B8" w:rsidRPr="00C415AF" w:rsidRDefault="00A818B8" w:rsidP="00A818B8">
      <w:pPr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 xml:space="preserve">_______________, ___ de ________ </w:t>
      </w:r>
      <w:proofErr w:type="spellStart"/>
      <w:r w:rsidRPr="00C415AF">
        <w:rPr>
          <w:rFonts w:ascii="Calibri" w:hAnsi="Calibri" w:cs="Arial"/>
          <w:sz w:val="21"/>
          <w:szCs w:val="21"/>
        </w:rPr>
        <w:t>de</w:t>
      </w:r>
      <w:proofErr w:type="spellEnd"/>
      <w:r w:rsidRPr="00C415AF">
        <w:rPr>
          <w:rFonts w:ascii="Calibri" w:hAnsi="Calibri" w:cs="Arial"/>
          <w:sz w:val="21"/>
          <w:szCs w:val="21"/>
        </w:rPr>
        <w:t xml:space="preserve"> 2023</w:t>
      </w:r>
    </w:p>
    <w:p w14:paraId="29D1DCE3" w14:textId="77777777" w:rsidR="00A818B8" w:rsidRPr="00C415AF" w:rsidRDefault="00A818B8" w:rsidP="00A818B8">
      <w:pPr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>_________________________________________</w:t>
      </w:r>
    </w:p>
    <w:p w14:paraId="7313B851" w14:textId="77777777" w:rsidR="00A818B8" w:rsidRDefault="00A818B8" w:rsidP="00A818B8">
      <w:pPr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 xml:space="preserve"> Nome do </w:t>
      </w:r>
      <w:proofErr w:type="spellStart"/>
      <w:r w:rsidRPr="00C415AF">
        <w:rPr>
          <w:rFonts w:ascii="Calibri" w:hAnsi="Calibri" w:cs="Arial"/>
          <w:sz w:val="21"/>
          <w:szCs w:val="21"/>
        </w:rPr>
        <w:t>Responsável</w:t>
      </w:r>
      <w:proofErr w:type="spellEnd"/>
      <w:r w:rsidRPr="00C415AF">
        <w:rPr>
          <w:rFonts w:ascii="Calibri" w:hAnsi="Calibri" w:cs="Arial"/>
          <w:sz w:val="21"/>
          <w:szCs w:val="21"/>
        </w:rPr>
        <w:t xml:space="preserve"> – RG/CPF</w:t>
      </w:r>
    </w:p>
    <w:p w14:paraId="5693030C" w14:textId="77777777" w:rsidR="00C415AF" w:rsidRPr="00C415AF" w:rsidRDefault="00C415AF" w:rsidP="00A818B8">
      <w:pPr>
        <w:jc w:val="center"/>
        <w:rPr>
          <w:rFonts w:ascii="Calibri" w:hAnsi="Calibri" w:cs="Arial"/>
          <w:sz w:val="21"/>
          <w:szCs w:val="21"/>
        </w:rPr>
      </w:pPr>
    </w:p>
    <w:p w14:paraId="60E8B481" w14:textId="77777777" w:rsidR="00A818B8" w:rsidRPr="00C415AF" w:rsidRDefault="00A818B8" w:rsidP="00A818B8">
      <w:pPr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Calibri"/>
          <w:b/>
          <w:i/>
          <w:color w:val="FF0000"/>
          <w:sz w:val="21"/>
          <w:szCs w:val="21"/>
        </w:rPr>
        <w:t>[IMPRIMIR EM PAPEL TIMBRADO DA EMPRESA]</w:t>
      </w:r>
    </w:p>
    <w:p w14:paraId="5A61AE33" w14:textId="77777777" w:rsidR="00537CCB" w:rsidRPr="00AF41EE" w:rsidRDefault="009045E9" w:rsidP="009045E9">
      <w:pPr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C415AF">
        <w:rPr>
          <w:rFonts w:ascii="Calibri" w:hAnsi="Calibri" w:cs="Arial"/>
          <w:b/>
          <w:sz w:val="21"/>
          <w:szCs w:val="21"/>
          <w:u w:val="single"/>
        </w:rPr>
        <w:br w:type="page"/>
      </w:r>
      <w:r w:rsidR="00537CCB" w:rsidRPr="00AF41EE">
        <w:rPr>
          <w:rFonts w:ascii="Calibri" w:hAnsi="Calibri" w:cs="Arial"/>
          <w:b/>
          <w:sz w:val="21"/>
          <w:szCs w:val="21"/>
          <w:u w:val="single"/>
        </w:rPr>
        <w:lastRenderedPageBreak/>
        <w:t>ANEXO IV</w:t>
      </w:r>
    </w:p>
    <w:p w14:paraId="7064C599" w14:textId="77777777" w:rsidR="00537CCB" w:rsidRPr="00C415AF" w:rsidRDefault="00537CCB" w:rsidP="00537CCB">
      <w:pPr>
        <w:ind w:right="-1"/>
        <w:jc w:val="center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MINUTA DA ATA DE REGISTRO DE PREÇOS</w:t>
      </w:r>
    </w:p>
    <w:p w14:paraId="64FD6E13" w14:textId="77777777" w:rsidR="00537CCB" w:rsidRPr="00C415AF" w:rsidRDefault="00537CCB" w:rsidP="00537CCB">
      <w:pPr>
        <w:jc w:val="both"/>
        <w:rPr>
          <w:rFonts w:ascii="Calibri" w:hAnsi="Calibri"/>
          <w:b/>
          <w:color w:val="000000"/>
          <w:sz w:val="21"/>
          <w:szCs w:val="21"/>
          <w:u w:val="single"/>
        </w:rPr>
      </w:pPr>
    </w:p>
    <w:p w14:paraId="6974B387" w14:textId="77777777" w:rsidR="00537CCB" w:rsidRPr="00AF41EE" w:rsidRDefault="00537CCB" w:rsidP="00AF41EE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      </w:t>
      </w:r>
      <w:r w:rsidRPr="00C415AF">
        <w:rPr>
          <w:rFonts w:ascii="Calibri" w:hAnsi="Calibri" w:cs="Calibri"/>
          <w:b/>
          <w:sz w:val="21"/>
          <w:szCs w:val="21"/>
        </w:rPr>
        <w:t xml:space="preserve"> </w:t>
      </w:r>
      <w:r w:rsidRPr="00C415AF">
        <w:rPr>
          <w:rFonts w:ascii="Calibri" w:hAnsi="Calibri" w:cs="Calibri"/>
          <w:b/>
          <w:bCs/>
          <w:sz w:val="21"/>
          <w:szCs w:val="21"/>
        </w:rPr>
        <w:t xml:space="preserve">ATA DE REGISTRO DE PREÇOS Nº </w:t>
      </w:r>
      <w:proofErr w:type="gramStart"/>
      <w:r w:rsidR="002038D0" w:rsidRPr="00C415AF">
        <w:rPr>
          <w:rFonts w:ascii="Calibri" w:hAnsi="Calibri" w:cs="Calibri"/>
          <w:b/>
          <w:bCs/>
          <w:sz w:val="21"/>
          <w:szCs w:val="21"/>
        </w:rPr>
        <w:t>…</w:t>
      </w:r>
      <w:r w:rsidRPr="00C415AF">
        <w:rPr>
          <w:rFonts w:ascii="Calibri" w:hAnsi="Calibri" w:cs="Calibri"/>
          <w:b/>
          <w:bCs/>
          <w:sz w:val="21"/>
          <w:szCs w:val="21"/>
        </w:rPr>
        <w:t>..</w:t>
      </w:r>
      <w:proofErr w:type="gramEnd"/>
    </w:p>
    <w:p w14:paraId="3D184013" w14:textId="77777777" w:rsidR="00537CCB" w:rsidRPr="00C415AF" w:rsidRDefault="00537CCB" w:rsidP="00537CCB">
      <w:pPr>
        <w:jc w:val="center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665EE04F" w14:textId="77777777" w:rsidR="00537CCB" w:rsidRPr="00C415AF" w:rsidRDefault="00537CCB" w:rsidP="00AF41EE">
      <w:pPr>
        <w:jc w:val="both"/>
        <w:rPr>
          <w:rFonts w:ascii="Calibri" w:hAnsi="Calibri" w:cs="Calibri"/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Aos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r w:rsidR="002038D0" w:rsidRPr="00C415AF">
        <w:rPr>
          <w:rFonts w:ascii="Calibri" w:hAnsi="Calibri" w:cs="Calibri"/>
          <w:sz w:val="21"/>
          <w:szCs w:val="21"/>
        </w:rPr>
        <w:t>…</w:t>
      </w:r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dias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sz w:val="21"/>
          <w:szCs w:val="21"/>
        </w:rPr>
        <w:t>mês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r w:rsidR="002038D0" w:rsidRPr="00C415AF">
        <w:rPr>
          <w:rFonts w:ascii="Calibri" w:hAnsi="Calibri" w:cs="Calibri"/>
          <w:sz w:val="21"/>
          <w:szCs w:val="21"/>
        </w:rPr>
        <w:t>…</w:t>
      </w:r>
      <w:r w:rsidRPr="00C415AF">
        <w:rPr>
          <w:rFonts w:ascii="Calibri" w:hAnsi="Calibri" w:cs="Calibri"/>
          <w:sz w:val="21"/>
          <w:szCs w:val="21"/>
        </w:rPr>
        <w:t xml:space="preserve">...... de </w:t>
      </w:r>
      <w:proofErr w:type="spellStart"/>
      <w:r w:rsidRPr="00C415AF">
        <w:rPr>
          <w:rFonts w:ascii="Calibri" w:hAnsi="Calibri" w:cs="Calibri"/>
          <w:sz w:val="21"/>
          <w:szCs w:val="21"/>
        </w:rPr>
        <w:t>dois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mil e </w:t>
      </w:r>
      <w:proofErr w:type="spellStart"/>
      <w:r w:rsidRPr="00C415AF">
        <w:rPr>
          <w:rFonts w:ascii="Calibri" w:hAnsi="Calibri" w:cs="Calibri"/>
          <w:sz w:val="21"/>
          <w:szCs w:val="21"/>
        </w:rPr>
        <w:t>vinte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="001F104A" w:rsidRPr="00C415AF">
        <w:rPr>
          <w:rFonts w:ascii="Calibri" w:hAnsi="Calibri" w:cs="Calibri"/>
          <w:sz w:val="21"/>
          <w:szCs w:val="21"/>
        </w:rPr>
        <w:t>três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autorizado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sz w:val="21"/>
          <w:szCs w:val="21"/>
        </w:rPr>
        <w:t>processo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r w:rsidRPr="00C415AF">
        <w:rPr>
          <w:rFonts w:ascii="Calibri" w:hAnsi="Calibri" w:cs="Calibri"/>
          <w:b/>
          <w:sz w:val="21"/>
          <w:szCs w:val="21"/>
        </w:rPr>
        <w:t xml:space="preserve">PREGÃO ELETRÔNICO Nº </w:t>
      </w:r>
      <w:r w:rsidR="00C320AE" w:rsidRPr="00C415AF">
        <w:rPr>
          <w:rFonts w:ascii="Calibri" w:hAnsi="Calibri" w:cs="Calibri"/>
          <w:b/>
          <w:sz w:val="21"/>
          <w:szCs w:val="21"/>
        </w:rPr>
        <w:t>020/2023</w:t>
      </w:r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foi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expedida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sz w:val="21"/>
          <w:szCs w:val="21"/>
        </w:rPr>
        <w:t>presente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Ata de </w:t>
      </w:r>
      <w:proofErr w:type="spellStart"/>
      <w:r w:rsidRPr="00C415AF">
        <w:rPr>
          <w:rFonts w:ascii="Calibri" w:hAnsi="Calibri" w:cs="Calibri"/>
          <w:sz w:val="21"/>
          <w:szCs w:val="21"/>
        </w:rPr>
        <w:t>Registro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Preços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nos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termos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Lei Federal nº 10.520, de 17 de </w:t>
      </w:r>
      <w:proofErr w:type="spellStart"/>
      <w:r w:rsidRPr="00C415AF">
        <w:rPr>
          <w:rFonts w:ascii="Calibri" w:hAnsi="Calibri" w:cs="Calibri"/>
          <w:sz w:val="21"/>
          <w:szCs w:val="21"/>
        </w:rPr>
        <w:t>julho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2002, o </w:t>
      </w:r>
      <w:proofErr w:type="spellStart"/>
      <w:r w:rsidRPr="00C415AF">
        <w:rPr>
          <w:rFonts w:ascii="Calibri" w:hAnsi="Calibri" w:cs="Calibri"/>
          <w:sz w:val="21"/>
          <w:szCs w:val="21"/>
        </w:rPr>
        <w:t>Decreto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Municipal nº 1.819/2006, de 17 de </w:t>
      </w:r>
      <w:proofErr w:type="spellStart"/>
      <w:r w:rsidRPr="00C415AF">
        <w:rPr>
          <w:rFonts w:ascii="Calibri" w:hAnsi="Calibri" w:cs="Calibri"/>
          <w:sz w:val="21"/>
          <w:szCs w:val="21"/>
        </w:rPr>
        <w:t>julho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2006 e  </w:t>
      </w:r>
      <w:proofErr w:type="spellStart"/>
      <w:r w:rsidRPr="00C415AF">
        <w:rPr>
          <w:rFonts w:ascii="Calibri" w:hAnsi="Calibri" w:cs="Arial"/>
          <w:sz w:val="21"/>
          <w:szCs w:val="21"/>
        </w:rPr>
        <w:t>Decreto</w:t>
      </w:r>
      <w:proofErr w:type="spellEnd"/>
      <w:r w:rsidRPr="00C415AF">
        <w:rPr>
          <w:rFonts w:ascii="Calibri" w:hAnsi="Calibri" w:cs="Arial"/>
          <w:sz w:val="21"/>
          <w:szCs w:val="21"/>
        </w:rPr>
        <w:t xml:space="preserve"> Municipal nº 040/2006 de 06/04/2006, </w:t>
      </w:r>
      <w:proofErr w:type="spellStart"/>
      <w:r w:rsidRPr="00C415AF">
        <w:rPr>
          <w:rFonts w:ascii="Calibri" w:hAnsi="Calibri" w:cs="Arial"/>
          <w:sz w:val="21"/>
          <w:szCs w:val="21"/>
        </w:rPr>
        <w:t>Decreto</w:t>
      </w:r>
      <w:proofErr w:type="spellEnd"/>
      <w:r w:rsidRPr="00C415AF">
        <w:rPr>
          <w:rFonts w:ascii="Calibri" w:hAnsi="Calibri" w:cs="Arial"/>
          <w:sz w:val="21"/>
          <w:szCs w:val="21"/>
        </w:rPr>
        <w:t xml:space="preserve"> Municipal n° 312/2013 de 22/11/2013</w:t>
      </w:r>
      <w:r w:rsidRPr="00C415AF">
        <w:rPr>
          <w:rFonts w:ascii="Calibri" w:hAnsi="Calibri" w:cs="Calibri"/>
          <w:sz w:val="21"/>
          <w:szCs w:val="21"/>
        </w:rPr>
        <w:t xml:space="preserve">, a Lei Federal nº 8.666, de 21 de </w:t>
      </w:r>
      <w:proofErr w:type="spellStart"/>
      <w:r w:rsidRPr="00C415AF">
        <w:rPr>
          <w:rFonts w:ascii="Calibri" w:hAnsi="Calibri" w:cs="Calibri"/>
          <w:sz w:val="21"/>
          <w:szCs w:val="21"/>
        </w:rPr>
        <w:t>junho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1993 e </w:t>
      </w:r>
      <w:proofErr w:type="spellStart"/>
      <w:r w:rsidRPr="00C415AF">
        <w:rPr>
          <w:rFonts w:ascii="Calibri" w:hAnsi="Calibri" w:cs="Calibri"/>
          <w:sz w:val="21"/>
          <w:szCs w:val="21"/>
        </w:rPr>
        <w:t>suas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alterações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, </w:t>
      </w:r>
      <w:proofErr w:type="spellStart"/>
      <w:r w:rsidRPr="00C415AF">
        <w:rPr>
          <w:rFonts w:ascii="Calibri" w:hAnsi="Calibri" w:cs="Calibri"/>
          <w:sz w:val="21"/>
          <w:szCs w:val="21"/>
        </w:rPr>
        <w:t>conjuntamente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com as </w:t>
      </w:r>
      <w:proofErr w:type="spellStart"/>
      <w:r w:rsidRPr="00C415AF">
        <w:rPr>
          <w:rFonts w:ascii="Calibri" w:hAnsi="Calibri" w:cs="Calibri"/>
          <w:sz w:val="21"/>
          <w:szCs w:val="21"/>
        </w:rPr>
        <w:t>condições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sz w:val="21"/>
          <w:szCs w:val="21"/>
        </w:rPr>
        <w:t>seguir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estipuladas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regem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sz w:val="21"/>
          <w:szCs w:val="21"/>
        </w:rPr>
        <w:t>relacionamento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obrigacional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entre o </w:t>
      </w:r>
      <w:r w:rsidRPr="00C415AF">
        <w:rPr>
          <w:rFonts w:ascii="Calibri" w:hAnsi="Calibri" w:cs="Calibri"/>
          <w:b/>
          <w:sz w:val="21"/>
          <w:szCs w:val="21"/>
        </w:rPr>
        <w:t xml:space="preserve">ÓRGÃO GERENCIADOR, a PREFEITURA MUNICIPAL DE TAQUARITUBA, </w:t>
      </w:r>
      <w:proofErr w:type="spellStart"/>
      <w:r w:rsidRPr="00C415AF">
        <w:rPr>
          <w:rFonts w:ascii="Calibri" w:hAnsi="Calibri" w:cs="Calibri"/>
          <w:b/>
          <w:sz w:val="21"/>
          <w:szCs w:val="21"/>
        </w:rPr>
        <w:t>inscrita</w:t>
      </w:r>
      <w:proofErr w:type="spellEnd"/>
      <w:r w:rsidRPr="00C415AF">
        <w:rPr>
          <w:rFonts w:ascii="Calibri" w:hAnsi="Calibri" w:cs="Calibri"/>
          <w:b/>
          <w:sz w:val="21"/>
          <w:szCs w:val="21"/>
        </w:rPr>
        <w:t xml:space="preserve"> no CNPJ: 46.634.218/0001-07 </w:t>
      </w:r>
      <w:r w:rsidRPr="00C415AF">
        <w:rPr>
          <w:rFonts w:ascii="Calibri" w:hAnsi="Calibri" w:cs="Calibri"/>
          <w:sz w:val="21"/>
          <w:szCs w:val="21"/>
        </w:rPr>
        <w:t xml:space="preserve">e o </w:t>
      </w:r>
      <w:r w:rsidRPr="00C415AF">
        <w:rPr>
          <w:rFonts w:ascii="Calibri" w:hAnsi="Calibri" w:cs="Calibri"/>
          <w:b/>
          <w:sz w:val="21"/>
          <w:szCs w:val="21"/>
        </w:rPr>
        <w:t xml:space="preserve">FORNECEDOR DETENTOR DA ATA: </w:t>
      </w:r>
      <w:r w:rsidR="002038D0" w:rsidRPr="00C415AF">
        <w:rPr>
          <w:rFonts w:ascii="Calibri" w:hAnsi="Calibri" w:cs="Calibri"/>
          <w:sz w:val="21"/>
          <w:szCs w:val="21"/>
        </w:rPr>
        <w:t>…</w:t>
      </w:r>
      <w:r w:rsidRPr="00C415AF">
        <w:rPr>
          <w:rFonts w:ascii="Calibri" w:hAnsi="Calibri" w:cs="Calibri"/>
          <w:sz w:val="21"/>
          <w:szCs w:val="21"/>
        </w:rPr>
        <w:t xml:space="preserve">.........., com </w:t>
      </w:r>
      <w:proofErr w:type="spellStart"/>
      <w:r w:rsidRPr="00C415AF">
        <w:rPr>
          <w:rFonts w:ascii="Calibri" w:hAnsi="Calibri" w:cs="Calibri"/>
          <w:sz w:val="21"/>
          <w:szCs w:val="21"/>
        </w:rPr>
        <w:t>sede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na Rua </w:t>
      </w:r>
      <w:r w:rsidR="002038D0" w:rsidRPr="00C415AF">
        <w:rPr>
          <w:rFonts w:ascii="Calibri" w:hAnsi="Calibri" w:cs="Calibri"/>
          <w:sz w:val="21"/>
          <w:szCs w:val="21"/>
        </w:rPr>
        <w:t>…</w:t>
      </w:r>
      <w:r w:rsidRPr="00C415AF">
        <w:rPr>
          <w:rFonts w:ascii="Calibri" w:hAnsi="Calibri" w:cs="Calibri"/>
          <w:sz w:val="21"/>
          <w:szCs w:val="21"/>
        </w:rPr>
        <w:t>... n</w:t>
      </w:r>
      <w:r w:rsidR="002038D0" w:rsidRPr="00C415AF">
        <w:rPr>
          <w:rFonts w:ascii="Calibri" w:hAnsi="Calibri" w:cs="Calibri"/>
          <w:sz w:val="21"/>
          <w:szCs w:val="21"/>
        </w:rPr>
        <w:t>…</w:t>
      </w:r>
      <w:r w:rsidRPr="00C415AF">
        <w:rPr>
          <w:rFonts w:ascii="Calibri" w:hAnsi="Calibri" w:cs="Calibri"/>
          <w:sz w:val="21"/>
          <w:szCs w:val="21"/>
        </w:rPr>
        <w:t xml:space="preserve">, </w:t>
      </w:r>
      <w:r w:rsidR="002038D0" w:rsidRPr="00C415AF">
        <w:rPr>
          <w:rFonts w:ascii="Calibri" w:hAnsi="Calibri" w:cs="Calibri"/>
          <w:sz w:val="21"/>
          <w:szCs w:val="21"/>
        </w:rPr>
        <w:t>…</w:t>
      </w:r>
      <w:r w:rsidRPr="00C415AF">
        <w:rPr>
          <w:rFonts w:ascii="Calibri" w:hAnsi="Calibri" w:cs="Calibri"/>
          <w:sz w:val="21"/>
          <w:szCs w:val="21"/>
        </w:rPr>
        <w:t xml:space="preserve">...., em </w:t>
      </w:r>
      <w:r w:rsidR="002038D0" w:rsidRPr="00C415AF">
        <w:rPr>
          <w:rFonts w:ascii="Calibri" w:hAnsi="Calibri" w:cs="Calibri"/>
          <w:sz w:val="21"/>
          <w:szCs w:val="21"/>
        </w:rPr>
        <w:t>…</w:t>
      </w:r>
      <w:r w:rsidRPr="00C415AF">
        <w:rPr>
          <w:rFonts w:ascii="Calibri" w:hAnsi="Calibri" w:cs="Calibri"/>
          <w:sz w:val="21"/>
          <w:szCs w:val="21"/>
        </w:rPr>
        <w:t xml:space="preserve">...../SP, </w:t>
      </w:r>
      <w:proofErr w:type="spellStart"/>
      <w:r w:rsidRPr="00C415AF">
        <w:rPr>
          <w:rFonts w:ascii="Calibri" w:hAnsi="Calibri" w:cs="Calibri"/>
          <w:sz w:val="21"/>
          <w:szCs w:val="21"/>
        </w:rPr>
        <w:t>inscrita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no CNPJ n. </w:t>
      </w:r>
      <w:r w:rsidR="002038D0" w:rsidRPr="00C415AF">
        <w:rPr>
          <w:rFonts w:ascii="Calibri" w:hAnsi="Calibri" w:cs="Calibri"/>
          <w:sz w:val="21"/>
          <w:szCs w:val="21"/>
        </w:rPr>
        <w:t>…</w:t>
      </w:r>
      <w:r w:rsidRPr="00C415AF">
        <w:rPr>
          <w:rFonts w:ascii="Calibri" w:hAnsi="Calibri" w:cs="Calibri"/>
          <w:sz w:val="21"/>
          <w:szCs w:val="21"/>
        </w:rPr>
        <w:t xml:space="preserve">......, </w:t>
      </w:r>
      <w:proofErr w:type="spellStart"/>
      <w:r w:rsidRPr="00C415AF">
        <w:rPr>
          <w:rFonts w:ascii="Calibri" w:hAnsi="Calibri" w:cs="Calibri"/>
          <w:sz w:val="21"/>
          <w:szCs w:val="21"/>
        </w:rPr>
        <w:t>neste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ato </w:t>
      </w:r>
      <w:proofErr w:type="spellStart"/>
      <w:r w:rsidRPr="00C415AF">
        <w:rPr>
          <w:rFonts w:ascii="Calibri" w:hAnsi="Calibri" w:cs="Calibri"/>
          <w:sz w:val="21"/>
          <w:szCs w:val="21"/>
        </w:rPr>
        <w:t>representada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pelo</w:t>
      </w:r>
      <w:proofErr w:type="spellEnd"/>
      <w:r w:rsidR="002038D0" w:rsidRPr="00C415AF">
        <w:rPr>
          <w:rFonts w:ascii="Calibri" w:hAnsi="Calibri" w:cs="Calibri"/>
          <w:sz w:val="21"/>
          <w:szCs w:val="21"/>
        </w:rPr>
        <w:t>(a)</w:t>
      </w:r>
      <w:r w:rsidRPr="00C415AF">
        <w:rPr>
          <w:rFonts w:ascii="Calibri" w:hAnsi="Calibri" w:cs="Calibri"/>
          <w:sz w:val="21"/>
          <w:szCs w:val="21"/>
        </w:rPr>
        <w:t xml:space="preserve"> Sr</w:t>
      </w:r>
      <w:r w:rsidR="002038D0" w:rsidRPr="00C415AF">
        <w:rPr>
          <w:rFonts w:ascii="Calibri" w:hAnsi="Calibri" w:cs="Calibri"/>
          <w:sz w:val="21"/>
          <w:szCs w:val="21"/>
        </w:rPr>
        <w:t>(a)</w:t>
      </w:r>
      <w:r w:rsidRPr="00C415AF">
        <w:rPr>
          <w:rFonts w:ascii="Calibri" w:hAnsi="Calibri" w:cs="Calibri"/>
          <w:sz w:val="21"/>
          <w:szCs w:val="21"/>
        </w:rPr>
        <w:t>.</w:t>
      </w:r>
      <w:r w:rsidR="002038D0" w:rsidRPr="00C415AF">
        <w:rPr>
          <w:rFonts w:ascii="Calibri" w:hAnsi="Calibri" w:cs="Calibri"/>
          <w:sz w:val="21"/>
          <w:szCs w:val="21"/>
        </w:rPr>
        <w:t>………</w:t>
      </w:r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portador</w:t>
      </w:r>
      <w:proofErr w:type="spellEnd"/>
      <w:r w:rsidR="002038D0" w:rsidRPr="00C415AF">
        <w:rPr>
          <w:rFonts w:ascii="Calibri" w:hAnsi="Calibri" w:cs="Calibri"/>
          <w:sz w:val="21"/>
          <w:szCs w:val="21"/>
        </w:rPr>
        <w:t>(a)</w:t>
      </w:r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Carteira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Identidade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</w:t>
      </w:r>
      <w:r w:rsidR="002038D0" w:rsidRPr="00C415AF">
        <w:rPr>
          <w:rFonts w:ascii="Calibri" w:hAnsi="Calibri" w:cs="Calibri"/>
          <w:sz w:val="21"/>
          <w:szCs w:val="21"/>
        </w:rPr>
        <w:t>º………..,</w:t>
      </w:r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CPF n</w:t>
      </w:r>
      <w:r w:rsidR="002038D0" w:rsidRPr="00C415AF">
        <w:rPr>
          <w:rFonts w:ascii="Calibri" w:hAnsi="Calibri" w:cs="Calibri"/>
          <w:sz w:val="21"/>
          <w:szCs w:val="21"/>
        </w:rPr>
        <w:t>º………….</w:t>
      </w:r>
      <w:r w:rsidRPr="00C415AF">
        <w:rPr>
          <w:rFonts w:ascii="Calibri" w:hAnsi="Calibri" w:cs="Calibri"/>
          <w:sz w:val="21"/>
          <w:szCs w:val="21"/>
        </w:rPr>
        <w:t xml:space="preserve">. </w:t>
      </w:r>
    </w:p>
    <w:p w14:paraId="60D01482" w14:textId="77777777" w:rsidR="00537CCB" w:rsidRPr="00C415AF" w:rsidRDefault="00537CCB" w:rsidP="00537CCB">
      <w:pPr>
        <w:pStyle w:val="Corpodetexto31"/>
        <w:tabs>
          <w:tab w:val="left" w:pos="1080"/>
          <w:tab w:val="left" w:pos="2280"/>
        </w:tabs>
        <w:rPr>
          <w:rFonts w:ascii="Calibri" w:hAnsi="Calibri" w:cs="Calibri"/>
          <w:sz w:val="21"/>
          <w:szCs w:val="21"/>
        </w:rPr>
      </w:pPr>
    </w:p>
    <w:p w14:paraId="29AFA8F4" w14:textId="77777777" w:rsidR="00537CCB" w:rsidRPr="00C415AF" w:rsidRDefault="00537CCB" w:rsidP="001F104A">
      <w:pPr>
        <w:pStyle w:val="Ttulo5"/>
        <w:keepNext/>
        <w:pBdr>
          <w:bottom w:val="single" w:sz="4" w:space="1" w:color="auto"/>
        </w:pBdr>
        <w:tabs>
          <w:tab w:val="left" w:pos="2640"/>
        </w:tabs>
        <w:suppressAutoHyphens/>
        <w:spacing w:before="0" w:after="0"/>
        <w:jc w:val="both"/>
        <w:rPr>
          <w:rFonts w:ascii="Calibri" w:hAnsi="Calibri" w:cs="Calibri"/>
          <w:i w:val="0"/>
          <w:sz w:val="21"/>
          <w:szCs w:val="21"/>
        </w:rPr>
      </w:pPr>
      <w:r w:rsidRPr="00C415AF">
        <w:rPr>
          <w:rFonts w:ascii="Calibri" w:hAnsi="Calibri" w:cs="Calibri"/>
          <w:i w:val="0"/>
          <w:sz w:val="21"/>
          <w:szCs w:val="21"/>
        </w:rPr>
        <w:t xml:space="preserve">CLÁUSULA PRIMEIRA - DO OBJETO </w:t>
      </w:r>
    </w:p>
    <w:p w14:paraId="52F1576E" w14:textId="77777777" w:rsidR="00537CCB" w:rsidRPr="00C415AF" w:rsidRDefault="00537CCB" w:rsidP="00537CCB">
      <w:pPr>
        <w:suppressAutoHyphens/>
        <w:rPr>
          <w:rFonts w:ascii="Calibri" w:hAnsi="Calibri" w:cs="Calibri"/>
          <w:sz w:val="21"/>
          <w:szCs w:val="21"/>
        </w:rPr>
      </w:pPr>
    </w:p>
    <w:p w14:paraId="0FB3F90C" w14:textId="77777777" w:rsidR="00537CCB" w:rsidRPr="00C415AF" w:rsidRDefault="002038D0" w:rsidP="002038D0">
      <w:pPr>
        <w:jc w:val="both"/>
        <w:rPr>
          <w:rFonts w:ascii="Calibri" w:hAnsi="Calibri" w:cs="Arial"/>
          <w:b/>
          <w:bCs/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</w:rPr>
        <w:t xml:space="preserve">1.1 – </w:t>
      </w:r>
      <w:r w:rsidR="00215D77" w:rsidRPr="00C415AF">
        <w:rPr>
          <w:rFonts w:ascii="Calibri" w:hAnsi="Calibri" w:cs="Calibri"/>
          <w:b/>
          <w:sz w:val="21"/>
          <w:szCs w:val="21"/>
        </w:rPr>
        <w:t>DESCRIÇÃO DO OBJETO</w:t>
      </w:r>
      <w:r w:rsidR="00537CCB" w:rsidRPr="00C415AF">
        <w:rPr>
          <w:rFonts w:ascii="Calibri" w:hAnsi="Calibri" w:cs="Calibri"/>
          <w:b/>
          <w:sz w:val="21"/>
          <w:szCs w:val="21"/>
        </w:rPr>
        <w:t>:</w:t>
      </w:r>
      <w:r w:rsidR="00537CCB" w:rsidRPr="00C415AF">
        <w:rPr>
          <w:rFonts w:ascii="Calibri" w:hAnsi="Calibri"/>
          <w:sz w:val="21"/>
          <w:szCs w:val="21"/>
        </w:rPr>
        <w:t xml:space="preserve"> </w:t>
      </w:r>
      <w:r w:rsidR="00C320AE" w:rsidRPr="00C415AF">
        <w:rPr>
          <w:rFonts w:ascii="Calibri" w:hAnsi="Calibri"/>
          <w:i/>
          <w:iCs/>
          <w:sz w:val="21"/>
          <w:szCs w:val="21"/>
        </w:rPr>
        <w:t>“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Registro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Preços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para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contratação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empresa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do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ramo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pertinente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para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realização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exames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laboratoriais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diversos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,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conforme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relação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dos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itens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descritos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no ANEXO I do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edital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solicitação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da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Coordenadoria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 xml:space="preserve"> Municipal de </w:t>
      </w:r>
      <w:proofErr w:type="spellStart"/>
      <w:r w:rsidR="00C320AE" w:rsidRPr="00C415AF">
        <w:rPr>
          <w:rFonts w:ascii="Calibri" w:hAnsi="Calibri"/>
          <w:i/>
          <w:iCs/>
          <w:sz w:val="21"/>
          <w:szCs w:val="21"/>
        </w:rPr>
        <w:t>Saúde</w:t>
      </w:r>
      <w:proofErr w:type="spellEnd"/>
      <w:r w:rsidR="00C320AE" w:rsidRPr="00C415AF">
        <w:rPr>
          <w:rFonts w:ascii="Calibri" w:hAnsi="Calibri"/>
          <w:i/>
          <w:iCs/>
          <w:sz w:val="21"/>
          <w:szCs w:val="21"/>
        </w:rPr>
        <w:t>”</w:t>
      </w:r>
      <w:r w:rsidR="00537CCB" w:rsidRPr="00C415AF">
        <w:rPr>
          <w:rFonts w:ascii="Calibri" w:hAnsi="Calibri"/>
          <w:sz w:val="21"/>
          <w:szCs w:val="21"/>
        </w:rPr>
        <w:t xml:space="preserve">, </w:t>
      </w:r>
      <w:proofErr w:type="spellStart"/>
      <w:r w:rsidR="00537CCB" w:rsidRPr="00C415AF">
        <w:rPr>
          <w:rFonts w:ascii="Calibri" w:hAnsi="Calibri" w:cs="Calibri"/>
          <w:sz w:val="21"/>
          <w:szCs w:val="21"/>
        </w:rPr>
        <w:t>conforme</w:t>
      </w:r>
      <w:proofErr w:type="spellEnd"/>
      <w:r w:rsidR="00537CCB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7CCB" w:rsidRPr="00C415AF">
        <w:rPr>
          <w:rFonts w:ascii="Calibri" w:hAnsi="Calibri" w:cs="Calibri"/>
          <w:sz w:val="21"/>
          <w:szCs w:val="21"/>
        </w:rPr>
        <w:t>especificações</w:t>
      </w:r>
      <w:proofErr w:type="spellEnd"/>
      <w:r w:rsidR="00537CCB"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="00537CCB" w:rsidRPr="00C415AF">
        <w:rPr>
          <w:rFonts w:ascii="Calibri" w:hAnsi="Calibri" w:cs="Calibri"/>
          <w:sz w:val="21"/>
          <w:szCs w:val="21"/>
        </w:rPr>
        <w:t>valores</w:t>
      </w:r>
      <w:proofErr w:type="spellEnd"/>
      <w:r w:rsidR="00537CCB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7CCB" w:rsidRPr="00C415AF">
        <w:rPr>
          <w:rFonts w:ascii="Calibri" w:hAnsi="Calibri" w:cs="Calibri"/>
          <w:sz w:val="21"/>
          <w:szCs w:val="21"/>
        </w:rPr>
        <w:t>abaixo</w:t>
      </w:r>
      <w:proofErr w:type="spellEnd"/>
      <w:r w:rsidR="00537CCB" w:rsidRPr="00C415AF">
        <w:rPr>
          <w:rFonts w:ascii="Calibri" w:hAnsi="Calibri" w:cs="Calibri"/>
          <w:sz w:val="21"/>
          <w:szCs w:val="21"/>
        </w:rPr>
        <w:t xml:space="preserve">:                   </w:t>
      </w:r>
    </w:p>
    <w:p w14:paraId="0665EBEC" w14:textId="77777777" w:rsidR="00537CCB" w:rsidRPr="00C415AF" w:rsidRDefault="00537CCB" w:rsidP="00537CCB">
      <w:pPr>
        <w:jc w:val="both"/>
        <w:rPr>
          <w:rFonts w:ascii="Calibri" w:hAnsi="Calibri" w:cs="Calibri"/>
          <w:sz w:val="21"/>
          <w:szCs w:val="21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09"/>
        <w:gridCol w:w="709"/>
        <w:gridCol w:w="3574"/>
        <w:gridCol w:w="1529"/>
        <w:gridCol w:w="1134"/>
        <w:gridCol w:w="1164"/>
      </w:tblGrid>
      <w:tr w:rsidR="00537CCB" w:rsidRPr="00C415AF" w14:paraId="73E32BAC" w14:textId="77777777" w:rsidTr="00CF56BF">
        <w:trPr>
          <w:jc w:val="center"/>
        </w:trPr>
        <w:tc>
          <w:tcPr>
            <w:tcW w:w="598" w:type="dxa"/>
            <w:tcBorders>
              <w:left w:val="nil"/>
            </w:tcBorders>
            <w:shd w:val="clear" w:color="auto" w:fill="auto"/>
            <w:vAlign w:val="center"/>
          </w:tcPr>
          <w:p w14:paraId="0F1876CF" w14:textId="77777777" w:rsidR="00537CCB" w:rsidRPr="00C415AF" w:rsidRDefault="00537CCB" w:rsidP="00CF56BF">
            <w:pPr>
              <w:ind w:left="-77" w:right="-108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ITEM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28DE9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QTD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AEBA6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UNID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00F2E7F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DESCRIÇÃO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177AD41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MARCA OU</w:t>
            </w:r>
          </w:p>
          <w:p w14:paraId="273E7EC4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PROCEDÊNCIA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EB1D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VALOR</w:t>
            </w:r>
          </w:p>
          <w:p w14:paraId="2FF57D12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UNIT. (R$)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77CBE497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VALOR</w:t>
            </w:r>
          </w:p>
          <w:p w14:paraId="640D78E1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TOTAL(R$)</w:t>
            </w:r>
          </w:p>
        </w:tc>
      </w:tr>
      <w:tr w:rsidR="00537CCB" w:rsidRPr="00C415AF" w14:paraId="38ADDE4F" w14:textId="77777777" w:rsidTr="00CF56BF">
        <w:trPr>
          <w:jc w:val="center"/>
        </w:trPr>
        <w:tc>
          <w:tcPr>
            <w:tcW w:w="598" w:type="dxa"/>
            <w:tcBorders>
              <w:left w:val="nil"/>
            </w:tcBorders>
            <w:shd w:val="clear" w:color="auto" w:fill="auto"/>
            <w:vAlign w:val="center"/>
          </w:tcPr>
          <w:p w14:paraId="6D0F60D0" w14:textId="77777777" w:rsidR="00537CCB" w:rsidRPr="00C415AF" w:rsidRDefault="00537CCB" w:rsidP="00CF56BF">
            <w:pPr>
              <w:ind w:left="-77" w:right="-108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20B2B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330FD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2B0E84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XXXXXXXXXXXX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FD895B3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3D343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7EFC8601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</w:t>
            </w:r>
          </w:p>
        </w:tc>
      </w:tr>
      <w:tr w:rsidR="00537CCB" w:rsidRPr="00C415AF" w14:paraId="1628254D" w14:textId="77777777" w:rsidTr="00CF56BF">
        <w:trPr>
          <w:jc w:val="center"/>
        </w:trPr>
        <w:tc>
          <w:tcPr>
            <w:tcW w:w="598" w:type="dxa"/>
            <w:tcBorders>
              <w:left w:val="nil"/>
            </w:tcBorders>
            <w:shd w:val="clear" w:color="auto" w:fill="auto"/>
            <w:vAlign w:val="center"/>
          </w:tcPr>
          <w:p w14:paraId="01363F9D" w14:textId="77777777" w:rsidR="00537CCB" w:rsidRPr="00C415AF" w:rsidRDefault="00537CCB" w:rsidP="00CF56BF">
            <w:pPr>
              <w:ind w:left="-77" w:right="-108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32562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DCEAF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5EE9C1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XXXXXXXXXXXX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63A4890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E7FAC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</w:t>
            </w:r>
          </w:p>
        </w:tc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4274CEA3" w14:textId="77777777" w:rsidR="00537CCB" w:rsidRPr="00C415AF" w:rsidRDefault="00537CCB" w:rsidP="00CF56BF">
            <w:pPr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</w:t>
            </w:r>
          </w:p>
        </w:tc>
      </w:tr>
      <w:tr w:rsidR="00537CCB" w:rsidRPr="00C415AF" w14:paraId="20FD332E" w14:textId="77777777" w:rsidTr="00CF56BF">
        <w:trPr>
          <w:trHeight w:hRule="exact" w:val="284"/>
          <w:jc w:val="center"/>
        </w:trPr>
        <w:tc>
          <w:tcPr>
            <w:tcW w:w="825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2BA589" w14:textId="77777777" w:rsidR="00537CCB" w:rsidRPr="00C415AF" w:rsidRDefault="00537CCB" w:rsidP="00CF56BF">
            <w:pPr>
              <w:pStyle w:val="Corpodetexto"/>
              <w:spacing w:line="360" w:lineRule="auto"/>
              <w:ind w:left="3200"/>
              <w:jc w:val="right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VALOR TOTAL</w:t>
            </w:r>
            <w:r w:rsidR="00C415AF">
              <w:rPr>
                <w:rFonts w:ascii="Calibri" w:hAnsi="Calibri" w:cs="Arial"/>
                <w:b/>
                <w:sz w:val="21"/>
                <w:szCs w:val="21"/>
              </w:rPr>
              <w:t xml:space="preserve"> GLOBAL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E7A32D7" w14:textId="77777777" w:rsidR="00537CCB" w:rsidRPr="00C415AF" w:rsidRDefault="00537CCB" w:rsidP="00CF56BF">
            <w:pPr>
              <w:spacing w:line="360" w:lineRule="auto"/>
              <w:ind w:right="-1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415AF">
              <w:rPr>
                <w:rFonts w:ascii="Calibri" w:hAnsi="Calibri" w:cs="Arial"/>
                <w:b/>
                <w:sz w:val="21"/>
                <w:szCs w:val="21"/>
              </w:rPr>
              <w:t>XXXXXXX</w:t>
            </w:r>
          </w:p>
        </w:tc>
      </w:tr>
    </w:tbl>
    <w:p w14:paraId="2CA133B8" w14:textId="77777777" w:rsidR="004A281E" w:rsidRPr="00C415AF" w:rsidRDefault="004A281E" w:rsidP="00537CCB">
      <w:pPr>
        <w:jc w:val="both"/>
        <w:rPr>
          <w:rFonts w:ascii="Calibri" w:hAnsi="Calibri" w:cs="Calibri"/>
          <w:sz w:val="21"/>
          <w:szCs w:val="21"/>
        </w:rPr>
      </w:pPr>
    </w:p>
    <w:p w14:paraId="3F49E2AD" w14:textId="77777777" w:rsidR="00215D77" w:rsidRPr="00C415AF" w:rsidRDefault="00215D77" w:rsidP="00215D77">
      <w:pPr>
        <w:jc w:val="both"/>
        <w:rPr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</w:rPr>
        <w:t xml:space="preserve">1.2 - LOCAIS PARA REALIZAÇÃO DO EXAME, COLETA PRAZO DE ENTREGA E PRESTAÇÃO DE SERVIÇOS: </w:t>
      </w:r>
      <w:r w:rsidRPr="00C415AF">
        <w:rPr>
          <w:rFonts w:ascii="Calibri" w:hAnsi="Calibri" w:cs="Calibri"/>
          <w:sz w:val="21"/>
          <w:szCs w:val="21"/>
        </w:rPr>
        <w:t xml:space="preserve">A </w:t>
      </w:r>
      <w:proofErr w:type="spellStart"/>
      <w:r w:rsidR="00C415AF">
        <w:rPr>
          <w:rFonts w:ascii="Calibri" w:hAnsi="Calibri" w:cs="Calibri"/>
          <w:sz w:val="21"/>
          <w:szCs w:val="21"/>
        </w:rPr>
        <w:t>e</w:t>
      </w:r>
      <w:r w:rsidRPr="00C415AF">
        <w:rPr>
          <w:rFonts w:ascii="Calibri" w:hAnsi="Calibri" w:cs="Calibri"/>
          <w:sz w:val="21"/>
          <w:szCs w:val="21"/>
        </w:rPr>
        <w:t>mpresa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vencedora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responsável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pelas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coletas dos </w:t>
      </w:r>
      <w:proofErr w:type="spellStart"/>
      <w:r w:rsidRPr="00C415AF">
        <w:rPr>
          <w:rFonts w:ascii="Calibri" w:hAnsi="Calibri" w:cs="Calibri"/>
          <w:sz w:val="21"/>
          <w:szCs w:val="21"/>
        </w:rPr>
        <w:t>exames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sendo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a coleta </w:t>
      </w:r>
      <w:proofErr w:type="spellStart"/>
      <w:r w:rsidRPr="00C415AF">
        <w:rPr>
          <w:rFonts w:ascii="Calibri" w:hAnsi="Calibri" w:cs="Calibri"/>
          <w:sz w:val="21"/>
          <w:szCs w:val="21"/>
        </w:rPr>
        <w:t>ocorrerá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Unidades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Saúde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conforme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segue </w:t>
      </w:r>
      <w:proofErr w:type="spellStart"/>
      <w:r w:rsidRPr="00C415AF">
        <w:rPr>
          <w:rFonts w:ascii="Calibri" w:hAnsi="Calibri" w:cs="Calibri"/>
          <w:sz w:val="21"/>
          <w:szCs w:val="21"/>
        </w:rPr>
        <w:t>abaixo</w:t>
      </w:r>
      <w:proofErr w:type="spellEnd"/>
      <w:r w:rsidRPr="00C415AF">
        <w:rPr>
          <w:rFonts w:ascii="Calibri" w:hAnsi="Calibri" w:cs="Calibri"/>
          <w:sz w:val="21"/>
          <w:szCs w:val="21"/>
        </w:rPr>
        <w:t>:</w:t>
      </w:r>
    </w:p>
    <w:p w14:paraId="1089CF9B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</w:p>
    <w:p w14:paraId="11EE2F19" w14:textId="77777777" w:rsidR="00215D77" w:rsidRPr="00C415AF" w:rsidRDefault="00215D77" w:rsidP="00215D77">
      <w:pPr>
        <w:numPr>
          <w:ilvl w:val="0"/>
          <w:numId w:val="42"/>
        </w:numPr>
        <w:spacing w:line="276" w:lineRule="auto"/>
        <w:ind w:left="284" w:hanging="284"/>
        <w:jc w:val="both"/>
        <w:rPr>
          <w:b/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  <w:highlight w:val="white"/>
        </w:rPr>
        <w:t>UBS Central: ESF Mario Antunes</w:t>
      </w:r>
    </w:p>
    <w:p w14:paraId="799197FD" w14:textId="77777777" w:rsidR="00215D77" w:rsidRPr="00C415AF" w:rsidRDefault="00215D77" w:rsidP="00215D77">
      <w:pPr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  <w:highlight w:val="white"/>
        </w:rPr>
        <w:t>Endereço</w:t>
      </w:r>
      <w:proofErr w:type="spellEnd"/>
      <w:r w:rsidRPr="00C415AF">
        <w:rPr>
          <w:rFonts w:ascii="Calibri" w:hAnsi="Calibri" w:cs="Calibri"/>
          <w:sz w:val="21"/>
          <w:szCs w:val="21"/>
          <w:highlight w:val="white"/>
        </w:rPr>
        <w:t xml:space="preserve">: Av. 09 de </w:t>
      </w:r>
      <w:proofErr w:type="spellStart"/>
      <w:r w:rsidRPr="00C415AF">
        <w:rPr>
          <w:rFonts w:ascii="Calibri" w:hAnsi="Calibri" w:cs="Calibri"/>
          <w:sz w:val="21"/>
          <w:szCs w:val="21"/>
          <w:highlight w:val="white"/>
        </w:rPr>
        <w:t>Julho</w:t>
      </w:r>
      <w:proofErr w:type="spellEnd"/>
      <w:r w:rsidRPr="00C415AF">
        <w:rPr>
          <w:rFonts w:ascii="Calibri" w:hAnsi="Calibri" w:cs="Calibri"/>
          <w:sz w:val="21"/>
          <w:szCs w:val="21"/>
          <w:highlight w:val="white"/>
        </w:rPr>
        <w:t>, nº 45 - Centro</w:t>
      </w:r>
    </w:p>
    <w:p w14:paraId="6180B0CE" w14:textId="77777777" w:rsidR="00215D77" w:rsidRPr="00C415AF" w:rsidRDefault="00215D77" w:rsidP="00215D77">
      <w:pPr>
        <w:jc w:val="both"/>
        <w:rPr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C415AF">
        <w:rPr>
          <w:rFonts w:ascii="Calibri" w:hAnsi="Calibri" w:cs="Calibri"/>
          <w:sz w:val="21"/>
          <w:szCs w:val="21"/>
        </w:rPr>
        <w:t>exame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realizada</w:t>
      </w:r>
      <w:proofErr w:type="spellEnd"/>
      <w:r w:rsidRPr="00C415AF">
        <w:rPr>
          <w:rFonts w:ascii="Calibri" w:hAnsi="Calibri" w:cs="Calibri"/>
          <w:sz w:val="21"/>
          <w:szCs w:val="21"/>
        </w:rPr>
        <w:t>:</w:t>
      </w:r>
    </w:p>
    <w:p w14:paraId="210BBE42" w14:textId="77777777" w:rsidR="00215D77" w:rsidRPr="00C415AF" w:rsidRDefault="00215D77" w:rsidP="00215D77">
      <w:pPr>
        <w:numPr>
          <w:ilvl w:val="0"/>
          <w:numId w:val="37"/>
        </w:numPr>
        <w:suppressAutoHyphens/>
        <w:jc w:val="both"/>
        <w:rPr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>Segunda-</w:t>
      </w:r>
      <w:proofErr w:type="spellStart"/>
      <w:r w:rsidRPr="00C415AF">
        <w:rPr>
          <w:rFonts w:ascii="Calibri" w:hAnsi="Calibri" w:cs="Calibri"/>
          <w:sz w:val="21"/>
          <w:szCs w:val="21"/>
        </w:rPr>
        <w:t>feira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: das 07h30 </w:t>
      </w:r>
      <w:proofErr w:type="spellStart"/>
      <w:r w:rsidRPr="00C415AF">
        <w:rPr>
          <w:rFonts w:ascii="Calibri" w:hAnsi="Calibri" w:cs="Calibri"/>
          <w:sz w:val="21"/>
          <w:szCs w:val="21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as </w:t>
      </w:r>
      <w:proofErr w:type="gramStart"/>
      <w:r w:rsidRPr="00C415AF">
        <w:rPr>
          <w:rFonts w:ascii="Calibri" w:hAnsi="Calibri" w:cs="Calibri"/>
          <w:sz w:val="21"/>
          <w:szCs w:val="21"/>
        </w:rPr>
        <w:t>08h30;</w:t>
      </w:r>
      <w:proofErr w:type="gramEnd"/>
    </w:p>
    <w:p w14:paraId="5A8EA146" w14:textId="77777777" w:rsidR="00215D77" w:rsidRPr="00C415AF" w:rsidRDefault="00215D77" w:rsidP="00215D77">
      <w:pPr>
        <w:numPr>
          <w:ilvl w:val="0"/>
          <w:numId w:val="37"/>
        </w:numPr>
        <w:suppressAutoHyphens/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Terça-feira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: das 07h30 </w:t>
      </w:r>
      <w:proofErr w:type="spellStart"/>
      <w:r w:rsidRPr="00C415AF">
        <w:rPr>
          <w:rFonts w:ascii="Calibri" w:hAnsi="Calibri" w:cs="Calibri"/>
          <w:sz w:val="21"/>
          <w:szCs w:val="21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as </w:t>
      </w:r>
      <w:proofErr w:type="gramStart"/>
      <w:r w:rsidRPr="00C415AF">
        <w:rPr>
          <w:rFonts w:ascii="Calibri" w:hAnsi="Calibri" w:cs="Calibri"/>
          <w:sz w:val="21"/>
          <w:szCs w:val="21"/>
        </w:rPr>
        <w:t>08h30;</w:t>
      </w:r>
      <w:proofErr w:type="gramEnd"/>
    </w:p>
    <w:p w14:paraId="2CCDD638" w14:textId="77777777" w:rsidR="00215D77" w:rsidRPr="00C415AF" w:rsidRDefault="00215D77" w:rsidP="00215D77">
      <w:pPr>
        <w:numPr>
          <w:ilvl w:val="0"/>
          <w:numId w:val="37"/>
        </w:numPr>
        <w:suppressAutoHyphens/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Sexta-feira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: das 07h30 </w:t>
      </w:r>
      <w:proofErr w:type="spellStart"/>
      <w:r w:rsidRPr="00C415AF">
        <w:rPr>
          <w:rFonts w:ascii="Calibri" w:hAnsi="Calibri" w:cs="Calibri"/>
          <w:sz w:val="21"/>
          <w:szCs w:val="21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as 08h30.</w:t>
      </w:r>
    </w:p>
    <w:p w14:paraId="6F9FE960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</w:p>
    <w:p w14:paraId="64C8E934" w14:textId="77777777" w:rsidR="00215D77" w:rsidRPr="00C415AF" w:rsidRDefault="00215D77" w:rsidP="00215D77">
      <w:pPr>
        <w:numPr>
          <w:ilvl w:val="0"/>
          <w:numId w:val="42"/>
        </w:numPr>
        <w:ind w:left="284" w:hanging="284"/>
        <w:jc w:val="both"/>
        <w:rPr>
          <w:b/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</w:rPr>
        <w:t>UBS Parque São Roque: ESF Gino Chamorro</w:t>
      </w:r>
    </w:p>
    <w:p w14:paraId="0AA76E4C" w14:textId="77777777" w:rsidR="00215D77" w:rsidRPr="00C415AF" w:rsidRDefault="00215D77" w:rsidP="00215D77">
      <w:pPr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Endereço</w:t>
      </w:r>
      <w:proofErr w:type="spellEnd"/>
      <w:r w:rsidRPr="00C415AF">
        <w:rPr>
          <w:rFonts w:ascii="Calibri" w:hAnsi="Calibri" w:cs="Calibri"/>
          <w:sz w:val="21"/>
          <w:szCs w:val="21"/>
        </w:rPr>
        <w:t>: Rua José Boaventura Leitão, nº 34 - Parque São Roque</w:t>
      </w:r>
    </w:p>
    <w:p w14:paraId="543F1D7E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C415AF">
        <w:rPr>
          <w:rFonts w:ascii="Calibri" w:hAnsi="Calibri" w:cs="Calibri"/>
          <w:sz w:val="21"/>
          <w:szCs w:val="21"/>
        </w:rPr>
        <w:t>exame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realizada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segunda-feira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das 07h00 da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manhã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08h00.</w:t>
      </w:r>
    </w:p>
    <w:p w14:paraId="145B5A58" w14:textId="77777777" w:rsidR="00215D77" w:rsidRPr="00C415AF" w:rsidRDefault="00215D77" w:rsidP="00215D77">
      <w:pPr>
        <w:jc w:val="both"/>
        <w:rPr>
          <w:rFonts w:ascii="Calibri" w:hAnsi="Calibri" w:cs="Calibri"/>
          <w:b/>
          <w:sz w:val="21"/>
          <w:szCs w:val="21"/>
        </w:rPr>
      </w:pPr>
    </w:p>
    <w:p w14:paraId="0FA5A735" w14:textId="77777777" w:rsidR="00215D77" w:rsidRPr="00C415AF" w:rsidRDefault="00215D77" w:rsidP="00215D77">
      <w:pPr>
        <w:numPr>
          <w:ilvl w:val="0"/>
          <w:numId w:val="42"/>
        </w:numPr>
        <w:ind w:left="284" w:hanging="284"/>
        <w:jc w:val="both"/>
        <w:rPr>
          <w:b/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</w:rPr>
        <w:t>UBS Vila São Vicente: ESF Wilson Gonçalves Martins</w:t>
      </w:r>
    </w:p>
    <w:p w14:paraId="610C496F" w14:textId="77777777" w:rsidR="00215D77" w:rsidRPr="00C415AF" w:rsidRDefault="00215D77" w:rsidP="00215D77">
      <w:pPr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Endereço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: Rua </w:t>
      </w:r>
      <w:proofErr w:type="spellStart"/>
      <w:r w:rsidRPr="00C415AF">
        <w:rPr>
          <w:rFonts w:ascii="Calibri" w:hAnsi="Calibri" w:cs="Calibri"/>
          <w:sz w:val="21"/>
          <w:szCs w:val="21"/>
        </w:rPr>
        <w:t>Tejupá</w:t>
      </w:r>
      <w:proofErr w:type="spellEnd"/>
      <w:r w:rsidRPr="00C415AF">
        <w:rPr>
          <w:rFonts w:ascii="Calibri" w:hAnsi="Calibri" w:cs="Calibri"/>
          <w:sz w:val="21"/>
          <w:szCs w:val="21"/>
        </w:rPr>
        <w:t>, nº 140 – Vila São Vicente</w:t>
      </w:r>
    </w:p>
    <w:p w14:paraId="2F6A1578" w14:textId="77777777" w:rsidR="00215D77" w:rsidRPr="00C415AF" w:rsidRDefault="00215D77" w:rsidP="00215D77">
      <w:pPr>
        <w:jc w:val="both"/>
        <w:rPr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C415AF">
        <w:rPr>
          <w:rFonts w:ascii="Calibri" w:hAnsi="Calibri" w:cs="Calibri"/>
          <w:sz w:val="21"/>
          <w:szCs w:val="21"/>
        </w:rPr>
        <w:t>exame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realizada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terça-feira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das 07h00 da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manhã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08h00.</w:t>
      </w:r>
    </w:p>
    <w:p w14:paraId="13C676E3" w14:textId="77777777" w:rsidR="00215D77" w:rsidRPr="00C415AF" w:rsidRDefault="00215D77" w:rsidP="00215D77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3FCB9138" w14:textId="77777777" w:rsidR="00215D77" w:rsidRPr="00C415AF" w:rsidRDefault="00215D77" w:rsidP="00E342CA">
      <w:pPr>
        <w:numPr>
          <w:ilvl w:val="0"/>
          <w:numId w:val="42"/>
        </w:numPr>
        <w:ind w:left="284" w:hanging="284"/>
        <w:jc w:val="both"/>
        <w:rPr>
          <w:b/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</w:rPr>
        <w:t xml:space="preserve">UBS </w:t>
      </w:r>
      <w:proofErr w:type="spellStart"/>
      <w:r w:rsidRPr="00C415AF">
        <w:rPr>
          <w:rFonts w:ascii="Calibri" w:hAnsi="Calibri" w:cs="Calibri"/>
          <w:b/>
          <w:sz w:val="21"/>
          <w:szCs w:val="21"/>
        </w:rPr>
        <w:t>Aleixos</w:t>
      </w:r>
      <w:proofErr w:type="spellEnd"/>
      <w:r w:rsidRPr="00C415AF">
        <w:rPr>
          <w:rFonts w:ascii="Calibri" w:hAnsi="Calibri" w:cs="Calibri"/>
          <w:b/>
          <w:sz w:val="21"/>
          <w:szCs w:val="21"/>
        </w:rPr>
        <w:t>: ESF Santo Benini</w:t>
      </w:r>
    </w:p>
    <w:p w14:paraId="7F8EF85E" w14:textId="77777777" w:rsidR="00215D77" w:rsidRPr="00C415AF" w:rsidRDefault="00215D77" w:rsidP="00215D77">
      <w:pPr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Endereço</w:t>
      </w:r>
      <w:proofErr w:type="spellEnd"/>
      <w:r w:rsidRPr="00C415AF">
        <w:rPr>
          <w:rFonts w:ascii="Calibri" w:hAnsi="Calibri" w:cs="Calibri"/>
          <w:sz w:val="21"/>
          <w:szCs w:val="21"/>
        </w:rPr>
        <w:t>: Rua Joaquim Domingos Primo, nº 167</w:t>
      </w:r>
    </w:p>
    <w:p w14:paraId="2ADB24FD" w14:textId="77777777" w:rsidR="00215D77" w:rsidRPr="00C415AF" w:rsidRDefault="00215D77" w:rsidP="00215D77">
      <w:pPr>
        <w:jc w:val="both"/>
        <w:rPr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C415AF">
        <w:rPr>
          <w:rFonts w:ascii="Calibri" w:hAnsi="Calibri" w:cs="Calibri"/>
          <w:sz w:val="21"/>
          <w:szCs w:val="21"/>
        </w:rPr>
        <w:t>exame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realizada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quarta-feira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das 07h00 da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manhã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08h00.</w:t>
      </w:r>
    </w:p>
    <w:p w14:paraId="3426B4AF" w14:textId="77777777" w:rsidR="00215D77" w:rsidRPr="00C415AF" w:rsidRDefault="00215D77" w:rsidP="00215D77">
      <w:pPr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4BEE6EF2" w14:textId="77777777" w:rsidR="00215D77" w:rsidRPr="00C415AF" w:rsidRDefault="00215D77" w:rsidP="00E342CA">
      <w:pPr>
        <w:numPr>
          <w:ilvl w:val="0"/>
          <w:numId w:val="42"/>
        </w:numPr>
        <w:ind w:left="284" w:hanging="284"/>
        <w:jc w:val="both"/>
        <w:rPr>
          <w:b/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</w:rPr>
        <w:t>UBS Novo Centro: ESF Joana Calixto de Souza</w:t>
      </w:r>
    </w:p>
    <w:p w14:paraId="15231DCC" w14:textId="77777777" w:rsidR="00215D77" w:rsidRPr="00C415AF" w:rsidRDefault="00215D77" w:rsidP="00215D77">
      <w:pPr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lastRenderedPageBreak/>
        <w:t>Endereço</w:t>
      </w:r>
      <w:proofErr w:type="spellEnd"/>
      <w:r w:rsidRPr="00C415AF">
        <w:rPr>
          <w:rFonts w:ascii="Calibri" w:hAnsi="Calibri" w:cs="Calibri"/>
          <w:sz w:val="21"/>
          <w:szCs w:val="21"/>
        </w:rPr>
        <w:t>: Avenida Dr. Mario Covas, nº 125 - Novo Centro</w:t>
      </w:r>
    </w:p>
    <w:p w14:paraId="7F3AD374" w14:textId="77777777" w:rsidR="00215D77" w:rsidRPr="00C415AF" w:rsidRDefault="00215D77" w:rsidP="00215D77">
      <w:pPr>
        <w:jc w:val="both"/>
        <w:rPr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C415AF">
        <w:rPr>
          <w:rFonts w:ascii="Calibri" w:hAnsi="Calibri" w:cs="Calibri"/>
          <w:sz w:val="21"/>
          <w:szCs w:val="21"/>
        </w:rPr>
        <w:t>exame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realizada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quinta-feira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das 07h00 da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manhã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08h00.</w:t>
      </w:r>
    </w:p>
    <w:p w14:paraId="0ECEF9C3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</w:p>
    <w:p w14:paraId="3550619E" w14:textId="77777777" w:rsidR="00215D77" w:rsidRPr="00C415AF" w:rsidRDefault="00215D77" w:rsidP="00E342CA">
      <w:pPr>
        <w:numPr>
          <w:ilvl w:val="0"/>
          <w:numId w:val="42"/>
        </w:numPr>
        <w:ind w:left="284" w:hanging="284"/>
        <w:jc w:val="both"/>
        <w:rPr>
          <w:b/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</w:rPr>
        <w:t>UBS Santa Virgínia: ESF Juca Penna</w:t>
      </w:r>
    </w:p>
    <w:p w14:paraId="67BDB194" w14:textId="77777777" w:rsidR="00215D77" w:rsidRPr="00C415AF" w:rsidRDefault="00215D77" w:rsidP="00215D77">
      <w:pPr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Endereço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: Rua </w:t>
      </w:r>
      <w:proofErr w:type="spellStart"/>
      <w:r w:rsidRPr="00C415AF">
        <w:rPr>
          <w:rFonts w:ascii="Calibri" w:hAnsi="Calibri" w:cs="Calibri"/>
          <w:sz w:val="21"/>
          <w:szCs w:val="21"/>
        </w:rPr>
        <w:t>vereador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Rubens Bueno, nº 59 - Jardim Santa Virgínia</w:t>
      </w:r>
    </w:p>
    <w:p w14:paraId="73526A08" w14:textId="77777777" w:rsidR="00215D77" w:rsidRPr="00C415AF" w:rsidRDefault="00215D77" w:rsidP="00215D77">
      <w:pPr>
        <w:jc w:val="both"/>
        <w:rPr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A coleta do </w:t>
      </w:r>
      <w:proofErr w:type="spellStart"/>
      <w:r w:rsidRPr="00C415AF">
        <w:rPr>
          <w:rFonts w:ascii="Calibri" w:hAnsi="Calibri" w:cs="Calibri"/>
          <w:sz w:val="21"/>
          <w:szCs w:val="21"/>
        </w:rPr>
        <w:t>exame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realizada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quinta-feira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das 08h00 da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manhã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  <w:u w:val="single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  <w:u w:val="single"/>
        </w:rPr>
        <w:t xml:space="preserve"> 08h45.</w:t>
      </w:r>
    </w:p>
    <w:p w14:paraId="3BBAAAFE" w14:textId="77777777" w:rsidR="00215D77" w:rsidRPr="00C415AF" w:rsidRDefault="00215D77" w:rsidP="002B0CAD">
      <w:pPr>
        <w:jc w:val="both"/>
        <w:rPr>
          <w:rFonts w:ascii="Calibri" w:hAnsi="Calibri" w:cs="Calibri"/>
          <w:sz w:val="21"/>
          <w:szCs w:val="21"/>
        </w:rPr>
      </w:pPr>
    </w:p>
    <w:p w14:paraId="033EB64F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As coletas </w:t>
      </w:r>
      <w:proofErr w:type="spellStart"/>
      <w:r w:rsidRPr="00C415AF">
        <w:rPr>
          <w:rFonts w:ascii="Calibri" w:hAnsi="Calibri" w:cs="Calibri"/>
          <w:sz w:val="21"/>
          <w:szCs w:val="21"/>
        </w:rPr>
        <w:t>deverão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C415AF">
        <w:rPr>
          <w:rFonts w:ascii="Calibri" w:hAnsi="Calibri" w:cs="Calibri"/>
          <w:sz w:val="21"/>
          <w:szCs w:val="21"/>
        </w:rPr>
        <w:t>realizadas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todos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dias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úteis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C415AF">
        <w:rPr>
          <w:rFonts w:ascii="Calibri" w:hAnsi="Calibri" w:cs="Calibri"/>
          <w:sz w:val="21"/>
          <w:szCs w:val="21"/>
        </w:rPr>
        <w:t>segunda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C415AF">
        <w:rPr>
          <w:rFonts w:ascii="Calibri" w:hAnsi="Calibri" w:cs="Calibri"/>
          <w:sz w:val="21"/>
          <w:szCs w:val="21"/>
        </w:rPr>
        <w:t>sexta-feira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exceto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feriados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C415AF">
        <w:rPr>
          <w:rFonts w:ascii="Calibri" w:hAnsi="Calibri" w:cs="Calibri"/>
          <w:sz w:val="21"/>
          <w:szCs w:val="21"/>
        </w:rPr>
        <w:t>pontos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facultativos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). Em </w:t>
      </w:r>
      <w:proofErr w:type="spellStart"/>
      <w:r w:rsidRPr="00C415AF">
        <w:rPr>
          <w:rFonts w:ascii="Calibri" w:hAnsi="Calibri" w:cs="Calibri"/>
          <w:sz w:val="21"/>
          <w:szCs w:val="21"/>
        </w:rPr>
        <w:t>caso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feriado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C415AF">
        <w:rPr>
          <w:rFonts w:ascii="Calibri" w:hAnsi="Calibri" w:cs="Calibri"/>
          <w:sz w:val="21"/>
          <w:szCs w:val="21"/>
        </w:rPr>
        <w:t>ponto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facultativo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coleta </w:t>
      </w:r>
      <w:proofErr w:type="spellStart"/>
      <w:r w:rsidRPr="00C415AF">
        <w:rPr>
          <w:rFonts w:ascii="Calibri" w:hAnsi="Calibri" w:cs="Calibri"/>
          <w:sz w:val="21"/>
          <w:szCs w:val="21"/>
        </w:rPr>
        <w:t>ocorrerá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sz w:val="21"/>
          <w:szCs w:val="21"/>
        </w:rPr>
        <w:t>dia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seguinte</w:t>
      </w:r>
      <w:proofErr w:type="spellEnd"/>
      <w:r w:rsidRPr="00C415AF">
        <w:rPr>
          <w:rFonts w:ascii="Calibri" w:hAnsi="Calibri" w:cs="Calibri"/>
          <w:sz w:val="21"/>
          <w:szCs w:val="21"/>
        </w:rPr>
        <w:t>.</w:t>
      </w:r>
    </w:p>
    <w:p w14:paraId="17E4949F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</w:p>
    <w:p w14:paraId="372659C7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Em </w:t>
      </w:r>
      <w:proofErr w:type="spellStart"/>
      <w:r w:rsidRPr="00C415AF">
        <w:rPr>
          <w:rFonts w:ascii="Calibri" w:hAnsi="Calibri" w:cs="Calibri"/>
          <w:sz w:val="21"/>
          <w:szCs w:val="21"/>
        </w:rPr>
        <w:t>cada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unidade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saúde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disponibilizada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uma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sala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apropriada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coleta de </w:t>
      </w:r>
      <w:proofErr w:type="spellStart"/>
      <w:r w:rsidRPr="00C415AF">
        <w:rPr>
          <w:rFonts w:ascii="Calibri" w:hAnsi="Calibri" w:cs="Calibri"/>
          <w:sz w:val="21"/>
          <w:szCs w:val="21"/>
        </w:rPr>
        <w:t>exames</w:t>
      </w:r>
      <w:proofErr w:type="spellEnd"/>
      <w:r w:rsidRPr="00C415AF">
        <w:rPr>
          <w:rFonts w:ascii="Calibri" w:hAnsi="Calibri" w:cs="Calibri"/>
          <w:sz w:val="21"/>
          <w:szCs w:val="21"/>
        </w:rPr>
        <w:t>.</w:t>
      </w:r>
    </w:p>
    <w:p w14:paraId="554EF2BF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</w:p>
    <w:p w14:paraId="50C35FDA" w14:textId="77777777" w:rsidR="00215D77" w:rsidRPr="00C415AF" w:rsidRDefault="00215D77" w:rsidP="00215D77">
      <w:pPr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Poderá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ocorrer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coleta de </w:t>
      </w:r>
      <w:proofErr w:type="spellStart"/>
      <w:r w:rsidRPr="00C415AF">
        <w:rPr>
          <w:rFonts w:ascii="Calibri" w:hAnsi="Calibri" w:cs="Calibri"/>
          <w:sz w:val="21"/>
          <w:szCs w:val="21"/>
        </w:rPr>
        <w:t>exame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laboratorial externa, no local de </w:t>
      </w:r>
      <w:proofErr w:type="spellStart"/>
      <w:r w:rsidRPr="00C415AF">
        <w:rPr>
          <w:rFonts w:ascii="Calibri" w:hAnsi="Calibri" w:cs="Calibri"/>
          <w:sz w:val="21"/>
          <w:szCs w:val="21"/>
        </w:rPr>
        <w:t>residência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(coleta </w:t>
      </w:r>
      <w:proofErr w:type="spellStart"/>
      <w:r w:rsidRPr="00C415AF">
        <w:rPr>
          <w:rFonts w:ascii="Calibri" w:hAnsi="Calibri" w:cs="Calibri"/>
          <w:sz w:val="21"/>
          <w:szCs w:val="21"/>
        </w:rPr>
        <w:t>domiciliar</w:t>
      </w:r>
      <w:proofErr w:type="spellEnd"/>
      <w:r w:rsidRPr="00C415AF">
        <w:rPr>
          <w:rFonts w:ascii="Calibri" w:hAnsi="Calibri" w:cs="Calibri"/>
          <w:sz w:val="21"/>
          <w:szCs w:val="21"/>
        </w:rPr>
        <w:t>).</w:t>
      </w:r>
    </w:p>
    <w:p w14:paraId="72411F8F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</w:p>
    <w:p w14:paraId="4764AA55" w14:textId="77777777" w:rsidR="00215D77" w:rsidRPr="00C415AF" w:rsidRDefault="00215D77" w:rsidP="00215D77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C415AF">
        <w:rPr>
          <w:rFonts w:ascii="Calibri" w:hAnsi="Calibri" w:cs="Calibri"/>
          <w:b/>
          <w:bCs/>
          <w:sz w:val="21"/>
          <w:szCs w:val="21"/>
        </w:rPr>
        <w:t>1.3 - TODAS AS DESPESAS RELACIONADAS ABAIXO CORRERÃO POR CONTA DA EMPRESA CONTRATADA:</w:t>
      </w:r>
    </w:p>
    <w:p w14:paraId="7BE7629B" w14:textId="77777777" w:rsidR="00215D77" w:rsidRPr="00C415AF" w:rsidRDefault="00215D77" w:rsidP="00C415AF">
      <w:pPr>
        <w:numPr>
          <w:ilvl w:val="0"/>
          <w:numId w:val="42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equipamentos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necessários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acomodação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transporte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das </w:t>
      </w:r>
      <w:proofErr w:type="spellStart"/>
      <w:proofErr w:type="gramStart"/>
      <w:r w:rsidRPr="00C415AF">
        <w:rPr>
          <w:rFonts w:ascii="Calibri" w:hAnsi="Calibri" w:cs="Calibri"/>
          <w:sz w:val="21"/>
          <w:szCs w:val="21"/>
        </w:rPr>
        <w:t>amostras</w:t>
      </w:r>
      <w:proofErr w:type="spellEnd"/>
      <w:r w:rsidRPr="00C415AF">
        <w:rPr>
          <w:rFonts w:ascii="Calibri" w:hAnsi="Calibri" w:cs="Calibri"/>
          <w:sz w:val="21"/>
          <w:szCs w:val="21"/>
        </w:rPr>
        <w:t>;</w:t>
      </w:r>
      <w:proofErr w:type="gramEnd"/>
    </w:p>
    <w:p w14:paraId="76BECB71" w14:textId="77777777" w:rsidR="00215D77" w:rsidRPr="00C415AF" w:rsidRDefault="00AF41EE" w:rsidP="00C415AF">
      <w:pPr>
        <w:numPr>
          <w:ilvl w:val="0"/>
          <w:numId w:val="42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contratado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fornecerá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previamente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todo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material/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insumo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equipamentos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necessários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realização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das coletas e </w:t>
      </w:r>
      <w:proofErr w:type="spellStart"/>
      <w:proofErr w:type="gramStart"/>
      <w:r w:rsidR="00215D77" w:rsidRPr="00C415AF">
        <w:rPr>
          <w:rFonts w:ascii="Calibri" w:hAnsi="Calibri" w:cs="Calibri"/>
          <w:sz w:val="21"/>
          <w:szCs w:val="21"/>
        </w:rPr>
        <w:t>exames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>;</w:t>
      </w:r>
      <w:proofErr w:type="gramEnd"/>
    </w:p>
    <w:p w14:paraId="108FA710" w14:textId="77777777" w:rsidR="00215D77" w:rsidRPr="00C415AF" w:rsidRDefault="00215D77" w:rsidP="00C415AF">
      <w:pPr>
        <w:numPr>
          <w:ilvl w:val="0"/>
          <w:numId w:val="42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Todo material e </w:t>
      </w:r>
      <w:proofErr w:type="spellStart"/>
      <w:r w:rsidRPr="00C415AF">
        <w:rPr>
          <w:rFonts w:ascii="Calibri" w:hAnsi="Calibri" w:cs="Calibri"/>
          <w:sz w:val="21"/>
          <w:szCs w:val="21"/>
        </w:rPr>
        <w:t>insumos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(gaze, </w:t>
      </w:r>
      <w:proofErr w:type="spellStart"/>
      <w:r w:rsidRPr="00C415AF">
        <w:rPr>
          <w:rFonts w:ascii="Calibri" w:hAnsi="Calibri" w:cs="Calibri"/>
          <w:sz w:val="21"/>
          <w:szCs w:val="21"/>
        </w:rPr>
        <w:t>algodão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etiquetas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identificação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amostras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estantes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tubos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garrote, </w:t>
      </w:r>
      <w:proofErr w:type="spellStart"/>
      <w:r w:rsidRPr="00C415AF">
        <w:rPr>
          <w:rFonts w:ascii="Calibri" w:hAnsi="Calibri" w:cs="Calibri"/>
          <w:sz w:val="21"/>
          <w:szCs w:val="21"/>
        </w:rPr>
        <w:t>luvas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descartáveis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curativos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curativo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adesivo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seringa, </w:t>
      </w:r>
      <w:proofErr w:type="spellStart"/>
      <w:r w:rsidRPr="00C415AF">
        <w:rPr>
          <w:rFonts w:ascii="Calibri" w:hAnsi="Calibri" w:cs="Calibri"/>
          <w:sz w:val="21"/>
          <w:szCs w:val="21"/>
        </w:rPr>
        <w:t>agulhas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scalps, </w:t>
      </w:r>
      <w:proofErr w:type="spellStart"/>
      <w:r w:rsidRPr="00C415AF">
        <w:rPr>
          <w:rFonts w:ascii="Calibri" w:hAnsi="Calibri" w:cs="Calibri"/>
          <w:sz w:val="21"/>
          <w:szCs w:val="21"/>
        </w:rPr>
        <w:t>lâminas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potes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coletores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universal </w:t>
      </w:r>
      <w:proofErr w:type="spellStart"/>
      <w:r w:rsidRPr="00C415AF">
        <w:rPr>
          <w:rFonts w:ascii="Calibri" w:hAnsi="Calibri" w:cs="Calibri"/>
          <w:sz w:val="21"/>
          <w:szCs w:val="21"/>
        </w:rPr>
        <w:t>transparentes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opacos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C415AF">
        <w:rPr>
          <w:rFonts w:ascii="Calibri" w:hAnsi="Calibri" w:cs="Calibri"/>
          <w:sz w:val="21"/>
          <w:szCs w:val="21"/>
        </w:rPr>
        <w:t>fezes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urina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escarro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esperma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anatomopatológico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), swab para </w:t>
      </w:r>
      <w:proofErr w:type="spellStart"/>
      <w:r w:rsidRPr="00C415AF">
        <w:rPr>
          <w:rFonts w:ascii="Calibri" w:hAnsi="Calibri" w:cs="Calibri"/>
          <w:sz w:val="21"/>
          <w:szCs w:val="21"/>
        </w:rPr>
        <w:t>exames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específicos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acompanhado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recipiente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transporte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lâminas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junto com </w:t>
      </w:r>
      <w:proofErr w:type="spellStart"/>
      <w:r w:rsidRPr="00C415AF">
        <w:rPr>
          <w:rFonts w:ascii="Calibri" w:hAnsi="Calibri" w:cs="Calibri"/>
          <w:sz w:val="21"/>
          <w:szCs w:val="21"/>
        </w:rPr>
        <w:t>seu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recipiente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transporte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), </w:t>
      </w:r>
      <w:proofErr w:type="spellStart"/>
      <w:r w:rsidRPr="00C415AF">
        <w:rPr>
          <w:rFonts w:ascii="Calibri" w:hAnsi="Calibri" w:cs="Calibri"/>
          <w:sz w:val="21"/>
          <w:szCs w:val="21"/>
        </w:rPr>
        <w:t>coletor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urina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infantil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C415AF">
        <w:rPr>
          <w:rFonts w:ascii="Calibri" w:hAnsi="Calibri" w:cs="Calibri"/>
          <w:sz w:val="21"/>
          <w:szCs w:val="21"/>
        </w:rPr>
        <w:t>saquinho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feminino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masculino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), </w:t>
      </w:r>
      <w:proofErr w:type="spellStart"/>
      <w:r w:rsidRPr="00C415AF">
        <w:rPr>
          <w:rFonts w:ascii="Calibri" w:hAnsi="Calibri" w:cs="Calibri"/>
          <w:sz w:val="21"/>
          <w:szCs w:val="21"/>
        </w:rPr>
        <w:t>potes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coletores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urina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24h.</w:t>
      </w:r>
    </w:p>
    <w:p w14:paraId="7208D1C6" w14:textId="77777777" w:rsidR="00215D77" w:rsidRPr="00C415AF" w:rsidRDefault="002B0CAD" w:rsidP="00AF41EE">
      <w:pPr>
        <w:numPr>
          <w:ilvl w:val="0"/>
          <w:numId w:val="42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F</w:t>
      </w:r>
      <w:r w:rsidR="00215D77" w:rsidRPr="00C415AF">
        <w:rPr>
          <w:rFonts w:ascii="Calibri" w:hAnsi="Calibri" w:cs="Calibri"/>
          <w:sz w:val="21"/>
          <w:szCs w:val="21"/>
        </w:rPr>
        <w:t>ornecimento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descarte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adequado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os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resíduos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utilizados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coleta dos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exames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>.</w:t>
      </w:r>
    </w:p>
    <w:p w14:paraId="57648546" w14:textId="77777777" w:rsidR="00C415AF" w:rsidRDefault="00AF41EE" w:rsidP="00AF41EE">
      <w:pPr>
        <w:numPr>
          <w:ilvl w:val="0"/>
          <w:numId w:val="42"/>
        </w:numPr>
        <w:suppressAutoHyphens/>
        <w:ind w:left="284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 </w:t>
      </w:r>
      <w:proofErr w:type="spellStart"/>
      <w:r>
        <w:rPr>
          <w:rFonts w:ascii="Calibri" w:hAnsi="Calibri" w:cs="Calibri"/>
          <w:sz w:val="21"/>
          <w:szCs w:val="21"/>
        </w:rPr>
        <w:t>C</w:t>
      </w:r>
      <w:r w:rsidR="00215D77" w:rsidRPr="00C415AF">
        <w:rPr>
          <w:rFonts w:ascii="Calibri" w:hAnsi="Calibri" w:cs="Calibri"/>
          <w:sz w:val="21"/>
          <w:szCs w:val="21"/>
        </w:rPr>
        <w:t>ontratado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deverá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entregar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resultado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exame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, no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sistema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informação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município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utiliza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sistema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online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próprio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fornecendo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login 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senha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acesso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cada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unidade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saúde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) 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deverá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possuir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condições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emitir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laudos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eletrônicos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segunda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vias de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exames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executados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sempre que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solicitado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pela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Coordenadoria</w:t>
      </w:r>
      <w:proofErr w:type="spellEnd"/>
      <w:r w:rsidR="00215D77"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="00215D77" w:rsidRPr="00C415AF">
        <w:rPr>
          <w:rFonts w:ascii="Calibri" w:hAnsi="Calibri" w:cs="Calibri"/>
          <w:sz w:val="21"/>
          <w:szCs w:val="21"/>
        </w:rPr>
        <w:t>Saúde</w:t>
      </w:r>
      <w:proofErr w:type="spellEnd"/>
      <w:r w:rsidR="00C415AF">
        <w:rPr>
          <w:rFonts w:ascii="Calibri" w:hAnsi="Calibri" w:cs="Calibri"/>
          <w:sz w:val="21"/>
          <w:szCs w:val="21"/>
        </w:rPr>
        <w:t>.</w:t>
      </w:r>
    </w:p>
    <w:p w14:paraId="4659C172" w14:textId="77777777" w:rsidR="00C415AF" w:rsidRPr="00C415AF" w:rsidRDefault="00C415AF" w:rsidP="00C415AF">
      <w:pPr>
        <w:suppressAutoHyphens/>
        <w:jc w:val="both"/>
        <w:rPr>
          <w:rFonts w:ascii="Calibri" w:hAnsi="Calibri" w:cs="Calibri"/>
          <w:sz w:val="21"/>
          <w:szCs w:val="21"/>
        </w:rPr>
      </w:pPr>
    </w:p>
    <w:p w14:paraId="7C5F0548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</w:rPr>
        <w:t xml:space="preserve">1.4 - PRAZO DE ENTREGA: </w:t>
      </w:r>
      <w:r w:rsidRPr="00C415AF">
        <w:rPr>
          <w:rFonts w:ascii="Calibri" w:hAnsi="Calibri" w:cs="Calibri"/>
          <w:sz w:val="21"/>
          <w:szCs w:val="21"/>
        </w:rPr>
        <w:t xml:space="preserve">O </w:t>
      </w:r>
      <w:proofErr w:type="spellStart"/>
      <w:r w:rsidRPr="00C415AF">
        <w:rPr>
          <w:rFonts w:ascii="Calibri" w:hAnsi="Calibri" w:cs="Calibri"/>
          <w:sz w:val="21"/>
          <w:szCs w:val="21"/>
        </w:rPr>
        <w:t>contratado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deverá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entregar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sz w:val="21"/>
          <w:szCs w:val="21"/>
        </w:rPr>
        <w:t>resultado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sz w:val="21"/>
          <w:szCs w:val="21"/>
        </w:rPr>
        <w:t>exame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no </w:t>
      </w:r>
      <w:proofErr w:type="spellStart"/>
      <w:r w:rsidRPr="00C415AF">
        <w:rPr>
          <w:rFonts w:ascii="Calibri" w:hAnsi="Calibri" w:cs="Calibri"/>
          <w:sz w:val="21"/>
          <w:szCs w:val="21"/>
        </w:rPr>
        <w:t>sistema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informação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sz w:val="21"/>
          <w:szCs w:val="21"/>
        </w:rPr>
        <w:t>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município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utiliza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C415AF">
        <w:rPr>
          <w:rFonts w:ascii="Calibri" w:hAnsi="Calibri" w:cs="Calibri"/>
          <w:sz w:val="21"/>
          <w:szCs w:val="21"/>
        </w:rPr>
        <w:t>sistema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online </w:t>
      </w:r>
      <w:proofErr w:type="spellStart"/>
      <w:r w:rsidRPr="00C415AF">
        <w:rPr>
          <w:rFonts w:ascii="Calibri" w:hAnsi="Calibri" w:cs="Calibri"/>
          <w:sz w:val="21"/>
          <w:szCs w:val="21"/>
        </w:rPr>
        <w:t>próprio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C415AF">
        <w:rPr>
          <w:rFonts w:ascii="Calibri" w:hAnsi="Calibri" w:cs="Calibri"/>
          <w:sz w:val="21"/>
          <w:szCs w:val="21"/>
        </w:rPr>
        <w:t>fornecendo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login e </w:t>
      </w:r>
      <w:proofErr w:type="spellStart"/>
      <w:r w:rsidRPr="00C415AF">
        <w:rPr>
          <w:rFonts w:ascii="Calibri" w:hAnsi="Calibri" w:cs="Calibri"/>
          <w:sz w:val="21"/>
          <w:szCs w:val="21"/>
        </w:rPr>
        <w:t>senha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acesso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cada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unidade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saúde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 e </w:t>
      </w:r>
      <w:proofErr w:type="spellStart"/>
      <w:r w:rsidRPr="00C415AF">
        <w:rPr>
          <w:rFonts w:ascii="Calibri" w:hAnsi="Calibri" w:cs="Calibri"/>
          <w:sz w:val="21"/>
          <w:szCs w:val="21"/>
        </w:rPr>
        <w:t>deverá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possuir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condições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emitir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laudos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eletrônicos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segunda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vias de </w:t>
      </w:r>
      <w:proofErr w:type="spellStart"/>
      <w:r w:rsidRPr="00C415AF">
        <w:rPr>
          <w:rFonts w:ascii="Calibri" w:hAnsi="Calibri" w:cs="Calibri"/>
          <w:sz w:val="21"/>
          <w:szCs w:val="21"/>
        </w:rPr>
        <w:t>exames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executados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sempre que </w:t>
      </w:r>
      <w:proofErr w:type="spellStart"/>
      <w:r w:rsidRPr="00C415AF">
        <w:rPr>
          <w:rFonts w:ascii="Calibri" w:hAnsi="Calibri" w:cs="Calibri"/>
          <w:sz w:val="21"/>
          <w:szCs w:val="21"/>
        </w:rPr>
        <w:t>solicitado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pela </w:t>
      </w:r>
      <w:proofErr w:type="spellStart"/>
      <w:r w:rsidRPr="00C415AF">
        <w:rPr>
          <w:rFonts w:ascii="Calibri" w:hAnsi="Calibri" w:cs="Calibri"/>
          <w:sz w:val="21"/>
          <w:szCs w:val="21"/>
        </w:rPr>
        <w:t>Coordenadoria</w:t>
      </w:r>
      <w:proofErr w:type="spellEnd"/>
      <w:r w:rsidR="00AF41EE">
        <w:rPr>
          <w:rFonts w:ascii="Calibri" w:hAnsi="Calibri" w:cs="Calibri"/>
          <w:sz w:val="21"/>
          <w:szCs w:val="21"/>
        </w:rPr>
        <w:t xml:space="preserve"> Mun.</w:t>
      </w:r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Saúde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. O </w:t>
      </w:r>
      <w:proofErr w:type="spellStart"/>
      <w:r w:rsidRPr="00C415AF">
        <w:rPr>
          <w:rFonts w:ascii="Calibri" w:hAnsi="Calibri" w:cs="Calibri"/>
          <w:sz w:val="21"/>
          <w:szCs w:val="21"/>
        </w:rPr>
        <w:t>contratado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deverá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entregar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sz w:val="21"/>
          <w:szCs w:val="21"/>
        </w:rPr>
        <w:t>resultado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sz w:val="21"/>
          <w:szCs w:val="21"/>
        </w:rPr>
        <w:t>exame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sendo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sz w:val="21"/>
          <w:szCs w:val="21"/>
        </w:rPr>
        <w:t>prazo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máximo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descritos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abaixo</w:t>
      </w:r>
      <w:proofErr w:type="spellEnd"/>
      <w:r w:rsidRPr="00C415AF">
        <w:rPr>
          <w:rFonts w:ascii="Calibri" w:hAnsi="Calibri" w:cs="Calibri"/>
          <w:sz w:val="21"/>
          <w:szCs w:val="21"/>
        </w:rPr>
        <w:t>:</w:t>
      </w:r>
    </w:p>
    <w:p w14:paraId="645A974F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</w:p>
    <w:p w14:paraId="026BB128" w14:textId="77777777" w:rsidR="00215D77" w:rsidRPr="00C415AF" w:rsidRDefault="00215D77" w:rsidP="00C415AF">
      <w:pPr>
        <w:numPr>
          <w:ilvl w:val="0"/>
          <w:numId w:val="39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Exames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eletivos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patologia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clínica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: No </w:t>
      </w:r>
      <w:proofErr w:type="spellStart"/>
      <w:r w:rsidRPr="00C415AF">
        <w:rPr>
          <w:rFonts w:ascii="Calibri" w:hAnsi="Calibri" w:cs="Calibri"/>
          <w:sz w:val="21"/>
          <w:szCs w:val="21"/>
        </w:rPr>
        <w:t>máximo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em 04 (</w:t>
      </w:r>
      <w:proofErr w:type="spellStart"/>
      <w:r w:rsidRPr="00C415AF">
        <w:rPr>
          <w:rFonts w:ascii="Calibri" w:hAnsi="Calibri" w:cs="Calibri"/>
          <w:sz w:val="21"/>
          <w:szCs w:val="21"/>
        </w:rPr>
        <w:t>quatro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C415AF">
        <w:rPr>
          <w:rFonts w:ascii="Calibri" w:hAnsi="Calibri" w:cs="Calibri"/>
          <w:sz w:val="21"/>
          <w:szCs w:val="21"/>
        </w:rPr>
        <w:t>dias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úteis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sz w:val="21"/>
          <w:szCs w:val="21"/>
        </w:rPr>
        <w:t>partir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data </w:t>
      </w:r>
      <w:proofErr w:type="gramStart"/>
      <w:r w:rsidRPr="00C415AF">
        <w:rPr>
          <w:rFonts w:ascii="Calibri" w:hAnsi="Calibri" w:cs="Calibri"/>
          <w:sz w:val="21"/>
          <w:szCs w:val="21"/>
        </w:rPr>
        <w:t>do</w:t>
      </w:r>
      <w:proofErr w:type="gram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recolhimento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material a ser </w:t>
      </w:r>
      <w:proofErr w:type="spellStart"/>
      <w:r w:rsidRPr="00C415AF">
        <w:rPr>
          <w:rFonts w:ascii="Calibri" w:hAnsi="Calibri" w:cs="Calibri"/>
          <w:sz w:val="21"/>
          <w:szCs w:val="21"/>
        </w:rPr>
        <w:t>examinado</w:t>
      </w:r>
      <w:proofErr w:type="spellEnd"/>
      <w:r w:rsidRPr="00C415AF">
        <w:rPr>
          <w:rFonts w:ascii="Calibri" w:hAnsi="Calibri" w:cs="Calibri"/>
          <w:sz w:val="21"/>
          <w:szCs w:val="21"/>
        </w:rPr>
        <w:t>;</w:t>
      </w:r>
    </w:p>
    <w:p w14:paraId="7877FDE1" w14:textId="77777777" w:rsidR="00215D77" w:rsidRPr="00C415AF" w:rsidRDefault="00215D77" w:rsidP="00C415AF">
      <w:pPr>
        <w:numPr>
          <w:ilvl w:val="0"/>
          <w:numId w:val="39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Exames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sz w:val="21"/>
          <w:szCs w:val="21"/>
        </w:rPr>
        <w:t>exigem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maior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complexidade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execução</w:t>
      </w:r>
      <w:proofErr w:type="spellEnd"/>
      <w:r w:rsidRPr="00C415AF">
        <w:rPr>
          <w:rFonts w:ascii="Calibri" w:hAnsi="Calibri" w:cs="Calibri"/>
          <w:sz w:val="21"/>
          <w:szCs w:val="21"/>
        </w:rPr>
        <w:t>: 07 (</w:t>
      </w:r>
      <w:proofErr w:type="spellStart"/>
      <w:r w:rsidRPr="00C415AF">
        <w:rPr>
          <w:rFonts w:ascii="Calibri" w:hAnsi="Calibri" w:cs="Calibri"/>
          <w:sz w:val="21"/>
          <w:szCs w:val="21"/>
        </w:rPr>
        <w:t>sete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 </w:t>
      </w:r>
      <w:proofErr w:type="spellStart"/>
      <w:proofErr w:type="gramStart"/>
      <w:r w:rsidRPr="00C415AF">
        <w:rPr>
          <w:rFonts w:ascii="Calibri" w:hAnsi="Calibri" w:cs="Calibri"/>
          <w:sz w:val="21"/>
          <w:szCs w:val="21"/>
        </w:rPr>
        <w:t>dias</w:t>
      </w:r>
      <w:proofErr w:type="spellEnd"/>
      <w:r w:rsidRPr="00C415AF">
        <w:rPr>
          <w:rFonts w:ascii="Calibri" w:hAnsi="Calibri" w:cs="Calibri"/>
          <w:sz w:val="21"/>
          <w:szCs w:val="21"/>
        </w:rPr>
        <w:t>;</w:t>
      </w:r>
      <w:proofErr w:type="gramEnd"/>
    </w:p>
    <w:p w14:paraId="2E53A358" w14:textId="77777777" w:rsidR="00215D77" w:rsidRPr="00C415AF" w:rsidRDefault="00215D77" w:rsidP="00C415AF">
      <w:pPr>
        <w:numPr>
          <w:ilvl w:val="0"/>
          <w:numId w:val="39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t>Anatomia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Patológica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Citopatologia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: no </w:t>
      </w:r>
      <w:proofErr w:type="spellStart"/>
      <w:r w:rsidRPr="00C415AF">
        <w:rPr>
          <w:rFonts w:ascii="Calibri" w:hAnsi="Calibri" w:cs="Calibri"/>
          <w:sz w:val="21"/>
          <w:szCs w:val="21"/>
        </w:rPr>
        <w:t>máximo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em 10 (</w:t>
      </w:r>
      <w:proofErr w:type="spellStart"/>
      <w:r w:rsidRPr="00C415AF">
        <w:rPr>
          <w:rFonts w:ascii="Calibri" w:hAnsi="Calibri" w:cs="Calibri"/>
          <w:sz w:val="21"/>
          <w:szCs w:val="21"/>
        </w:rPr>
        <w:t>dez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C415AF">
        <w:rPr>
          <w:rFonts w:ascii="Calibri" w:hAnsi="Calibri" w:cs="Calibri"/>
          <w:sz w:val="21"/>
          <w:szCs w:val="21"/>
        </w:rPr>
        <w:t>dias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sz w:val="21"/>
          <w:szCs w:val="21"/>
        </w:rPr>
        <w:t>partir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data </w:t>
      </w:r>
      <w:proofErr w:type="gramStart"/>
      <w:r w:rsidRPr="00C415AF">
        <w:rPr>
          <w:rFonts w:ascii="Calibri" w:hAnsi="Calibri" w:cs="Calibri"/>
          <w:sz w:val="21"/>
          <w:szCs w:val="21"/>
        </w:rPr>
        <w:t>do</w:t>
      </w:r>
      <w:proofErr w:type="gram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recolhimento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material a ser </w:t>
      </w:r>
      <w:proofErr w:type="spellStart"/>
      <w:r w:rsidRPr="00C415AF">
        <w:rPr>
          <w:rFonts w:ascii="Calibri" w:hAnsi="Calibri" w:cs="Calibri"/>
          <w:sz w:val="21"/>
          <w:szCs w:val="21"/>
        </w:rPr>
        <w:t>examinado</w:t>
      </w:r>
      <w:proofErr w:type="spellEnd"/>
      <w:r w:rsidRPr="00C415AF">
        <w:rPr>
          <w:rFonts w:ascii="Calibri" w:hAnsi="Calibri" w:cs="Calibri"/>
          <w:sz w:val="21"/>
          <w:szCs w:val="21"/>
        </w:rPr>
        <w:t>;</w:t>
      </w:r>
    </w:p>
    <w:p w14:paraId="59AE2216" w14:textId="77777777" w:rsidR="00215D77" w:rsidRPr="00C415AF" w:rsidRDefault="00215D77" w:rsidP="00C415AF">
      <w:pPr>
        <w:numPr>
          <w:ilvl w:val="0"/>
          <w:numId w:val="39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Em </w:t>
      </w:r>
      <w:proofErr w:type="spellStart"/>
      <w:r w:rsidRPr="00C415AF">
        <w:rPr>
          <w:rFonts w:ascii="Calibri" w:hAnsi="Calibri" w:cs="Calibri"/>
          <w:sz w:val="21"/>
          <w:szCs w:val="21"/>
        </w:rPr>
        <w:t>caso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dengue e </w:t>
      </w:r>
      <w:proofErr w:type="spellStart"/>
      <w:r w:rsidRPr="00C415AF">
        <w:rPr>
          <w:rFonts w:ascii="Calibri" w:hAnsi="Calibri" w:cs="Calibri"/>
          <w:sz w:val="21"/>
          <w:szCs w:val="21"/>
        </w:rPr>
        <w:t>outras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doenças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infecciosas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exames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considerados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alta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relevância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diagnóstico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tratamento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deverão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C415AF">
        <w:rPr>
          <w:rFonts w:ascii="Calibri" w:hAnsi="Calibri" w:cs="Calibri"/>
          <w:sz w:val="21"/>
          <w:szCs w:val="21"/>
        </w:rPr>
        <w:t>considerados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urgência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. Nesses </w:t>
      </w:r>
      <w:proofErr w:type="spellStart"/>
      <w:r w:rsidRPr="00C415AF">
        <w:rPr>
          <w:rFonts w:ascii="Calibri" w:hAnsi="Calibri" w:cs="Calibri"/>
          <w:sz w:val="21"/>
          <w:szCs w:val="21"/>
        </w:rPr>
        <w:t>casos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resultados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deverão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estar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disponibilizados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03h a 12h, </w:t>
      </w:r>
      <w:proofErr w:type="spellStart"/>
      <w:r w:rsidRPr="00C415AF">
        <w:rPr>
          <w:rFonts w:ascii="Calibri" w:hAnsi="Calibri" w:cs="Calibri"/>
          <w:sz w:val="21"/>
          <w:szCs w:val="21"/>
        </w:rPr>
        <w:t>após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sz w:val="21"/>
          <w:szCs w:val="21"/>
        </w:rPr>
        <w:t>recolhimento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amostra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sendo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sz w:val="21"/>
          <w:szCs w:val="21"/>
        </w:rPr>
        <w:t>nas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requisições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deverá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estar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sinalizado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como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Pr="00C415AF">
        <w:rPr>
          <w:rFonts w:ascii="Calibri" w:hAnsi="Calibri" w:cs="Calibri"/>
          <w:sz w:val="21"/>
          <w:szCs w:val="21"/>
        </w:rPr>
        <w:t>URGENTE;</w:t>
      </w:r>
      <w:proofErr w:type="gramEnd"/>
    </w:p>
    <w:p w14:paraId="085E8BE6" w14:textId="77777777" w:rsidR="00215D77" w:rsidRPr="00C415AF" w:rsidRDefault="00215D77" w:rsidP="00C415AF">
      <w:pPr>
        <w:numPr>
          <w:ilvl w:val="0"/>
          <w:numId w:val="39"/>
        </w:numPr>
        <w:suppressAutoHyphens/>
        <w:spacing w:after="120"/>
        <w:ind w:left="284" w:hanging="284"/>
        <w:jc w:val="both"/>
        <w:rPr>
          <w:sz w:val="21"/>
          <w:szCs w:val="21"/>
        </w:rPr>
      </w:pPr>
      <w:proofErr w:type="spellStart"/>
      <w:r w:rsidRPr="00C415AF">
        <w:rPr>
          <w:rFonts w:ascii="Calibri" w:hAnsi="Calibri" w:cs="Calibri"/>
          <w:sz w:val="21"/>
          <w:szCs w:val="21"/>
        </w:rPr>
        <w:lastRenderedPageBreak/>
        <w:t>Exames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considerados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urgentes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: Conforme </w:t>
      </w:r>
      <w:proofErr w:type="spellStart"/>
      <w:r w:rsidRPr="00C415AF">
        <w:rPr>
          <w:rFonts w:ascii="Calibri" w:hAnsi="Calibri" w:cs="Calibri"/>
          <w:sz w:val="21"/>
          <w:szCs w:val="21"/>
        </w:rPr>
        <w:t>solicitação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das </w:t>
      </w:r>
      <w:proofErr w:type="spellStart"/>
      <w:r w:rsidRPr="00C415AF">
        <w:rPr>
          <w:rFonts w:ascii="Calibri" w:hAnsi="Calibri" w:cs="Calibri"/>
          <w:sz w:val="21"/>
          <w:szCs w:val="21"/>
        </w:rPr>
        <w:t>Unidades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Saúde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12h a 24h no </w:t>
      </w:r>
      <w:proofErr w:type="spellStart"/>
      <w:r w:rsidRPr="00C415AF">
        <w:rPr>
          <w:rFonts w:ascii="Calibri" w:hAnsi="Calibri" w:cs="Calibri"/>
          <w:sz w:val="21"/>
          <w:szCs w:val="21"/>
        </w:rPr>
        <w:t>máximo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sendo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requisição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deverá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estar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sinalizado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como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URGENTE: EX: </w:t>
      </w:r>
      <w:proofErr w:type="spellStart"/>
      <w:r w:rsidRPr="00C415AF">
        <w:rPr>
          <w:rFonts w:ascii="Calibri" w:hAnsi="Calibri" w:cs="Calibri"/>
          <w:sz w:val="21"/>
          <w:szCs w:val="21"/>
        </w:rPr>
        <w:t>exames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pacientes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oncológicos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suspeita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tuberculose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infecção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urinária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(urina1, </w:t>
      </w:r>
      <w:proofErr w:type="spellStart"/>
      <w:r w:rsidRPr="00C415AF">
        <w:rPr>
          <w:rFonts w:ascii="Calibri" w:hAnsi="Calibri" w:cs="Calibri"/>
          <w:sz w:val="21"/>
          <w:szCs w:val="21"/>
        </w:rPr>
        <w:t>hemograma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etc</w:t>
      </w:r>
      <w:proofErr w:type="spellEnd"/>
      <w:r w:rsidRPr="00C415AF">
        <w:rPr>
          <w:rFonts w:ascii="Calibri" w:hAnsi="Calibri" w:cs="Calibri"/>
          <w:sz w:val="21"/>
          <w:szCs w:val="21"/>
        </w:rPr>
        <w:t>).</w:t>
      </w:r>
    </w:p>
    <w:p w14:paraId="2E29AB3B" w14:textId="77777777" w:rsidR="00215D77" w:rsidRPr="00C415AF" w:rsidRDefault="00215D77" w:rsidP="00AF41EE">
      <w:pPr>
        <w:suppressAutoHyphens/>
        <w:jc w:val="both"/>
        <w:rPr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OBS: </w:t>
      </w:r>
      <w:proofErr w:type="spellStart"/>
      <w:r w:rsidRPr="00C415AF">
        <w:rPr>
          <w:rFonts w:ascii="Calibri" w:hAnsi="Calibri" w:cs="Calibri"/>
          <w:sz w:val="21"/>
          <w:szCs w:val="21"/>
        </w:rPr>
        <w:t>Paciente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oncológico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em </w:t>
      </w:r>
      <w:proofErr w:type="spellStart"/>
      <w:r w:rsidRPr="00C415AF">
        <w:rPr>
          <w:rFonts w:ascii="Calibri" w:hAnsi="Calibri" w:cs="Calibri"/>
          <w:sz w:val="21"/>
          <w:szCs w:val="21"/>
        </w:rPr>
        <w:t>geral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faz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tratamento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C415AF">
        <w:rPr>
          <w:rFonts w:ascii="Calibri" w:hAnsi="Calibri" w:cs="Calibri"/>
          <w:sz w:val="21"/>
          <w:szCs w:val="21"/>
        </w:rPr>
        <w:t>Jaú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C415AF">
        <w:rPr>
          <w:rFonts w:ascii="Calibri" w:hAnsi="Calibri" w:cs="Calibri"/>
          <w:sz w:val="21"/>
          <w:szCs w:val="21"/>
        </w:rPr>
        <w:t>vaga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UBS), </w:t>
      </w:r>
      <w:proofErr w:type="spellStart"/>
      <w:r w:rsidRPr="00C415AF">
        <w:rPr>
          <w:rFonts w:ascii="Calibri" w:hAnsi="Calibri" w:cs="Calibri"/>
          <w:sz w:val="21"/>
          <w:szCs w:val="21"/>
        </w:rPr>
        <w:t>devendo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C415AF">
        <w:rPr>
          <w:rFonts w:ascii="Calibri" w:hAnsi="Calibri" w:cs="Calibri"/>
          <w:sz w:val="21"/>
          <w:szCs w:val="21"/>
        </w:rPr>
        <w:t>coletado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C415AF">
        <w:rPr>
          <w:rFonts w:ascii="Calibri" w:hAnsi="Calibri" w:cs="Calibri"/>
          <w:sz w:val="21"/>
          <w:szCs w:val="21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02 (</w:t>
      </w:r>
      <w:proofErr w:type="spellStart"/>
      <w:r w:rsidRPr="00C415AF">
        <w:rPr>
          <w:rFonts w:ascii="Calibri" w:hAnsi="Calibri" w:cs="Calibri"/>
          <w:sz w:val="21"/>
          <w:szCs w:val="21"/>
        </w:rPr>
        <w:t>dois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C415AF">
        <w:rPr>
          <w:rFonts w:ascii="Calibri" w:hAnsi="Calibri" w:cs="Calibri"/>
          <w:sz w:val="21"/>
          <w:szCs w:val="21"/>
        </w:rPr>
        <w:t>dias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antes da consulta e </w:t>
      </w:r>
      <w:proofErr w:type="spellStart"/>
      <w:r w:rsidRPr="00C415AF">
        <w:rPr>
          <w:rFonts w:ascii="Calibri" w:hAnsi="Calibri" w:cs="Calibri"/>
          <w:sz w:val="21"/>
          <w:szCs w:val="21"/>
        </w:rPr>
        <w:t>liberado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sz w:val="21"/>
          <w:szCs w:val="21"/>
        </w:rPr>
        <w:t>resultado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sz w:val="21"/>
          <w:szCs w:val="21"/>
        </w:rPr>
        <w:t>dia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seguinte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. Na </w:t>
      </w:r>
      <w:proofErr w:type="spellStart"/>
      <w:r w:rsidRPr="00C415AF">
        <w:rPr>
          <w:rFonts w:ascii="Calibri" w:hAnsi="Calibri" w:cs="Calibri"/>
          <w:sz w:val="21"/>
          <w:szCs w:val="21"/>
        </w:rPr>
        <w:t>quarta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quinta-feira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só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recolher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coleta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UBS.</w:t>
      </w:r>
    </w:p>
    <w:p w14:paraId="0F9AC483" w14:textId="77777777" w:rsidR="00215D77" w:rsidRPr="00C415AF" w:rsidRDefault="00215D77" w:rsidP="00215D77">
      <w:pPr>
        <w:jc w:val="both"/>
        <w:rPr>
          <w:rFonts w:ascii="Calibri" w:hAnsi="Calibri" w:cs="Calibri"/>
          <w:sz w:val="21"/>
          <w:szCs w:val="21"/>
        </w:rPr>
      </w:pPr>
    </w:p>
    <w:p w14:paraId="3F719368" w14:textId="77777777" w:rsidR="00215D77" w:rsidRPr="00C415AF" w:rsidRDefault="00215D77" w:rsidP="00215D77">
      <w:pPr>
        <w:jc w:val="both"/>
        <w:rPr>
          <w:iCs/>
          <w:sz w:val="21"/>
          <w:szCs w:val="21"/>
        </w:rPr>
      </w:pPr>
      <w:r w:rsidRPr="00C415AF">
        <w:rPr>
          <w:rFonts w:ascii="Calibri" w:hAnsi="Calibri" w:cs="Calibri"/>
          <w:b/>
          <w:iCs/>
          <w:sz w:val="21"/>
          <w:szCs w:val="21"/>
        </w:rPr>
        <w:t xml:space="preserve">1.5 – CAMPANHAS: </w:t>
      </w:r>
      <w:r w:rsidRPr="00C415AF">
        <w:rPr>
          <w:rFonts w:ascii="Calibri" w:hAnsi="Calibri" w:cs="Calibri"/>
          <w:iCs/>
          <w:sz w:val="21"/>
          <w:szCs w:val="21"/>
        </w:rPr>
        <w:t xml:space="preserve">As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campanhas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saúde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serão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realizadas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geralmente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aos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sábados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ou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domingos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das 7h00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às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13h00,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sendo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que </w:t>
      </w:r>
      <w:proofErr w:type="gramStart"/>
      <w:r w:rsidRPr="00C415AF">
        <w:rPr>
          <w:rFonts w:ascii="Calibri" w:hAnsi="Calibri" w:cs="Calibri"/>
          <w:iCs/>
          <w:sz w:val="21"/>
          <w:szCs w:val="21"/>
        </w:rPr>
        <w:t>a</w:t>
      </w:r>
      <w:proofErr w:type="gram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empresa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vencedora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deverá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disponibilizar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funcionários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capacitados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em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número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suficiente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>.</w:t>
      </w:r>
    </w:p>
    <w:p w14:paraId="0330D101" w14:textId="77777777" w:rsidR="00215D77" w:rsidRPr="00C415AF" w:rsidRDefault="00215D77" w:rsidP="00215D77">
      <w:pPr>
        <w:jc w:val="both"/>
        <w:rPr>
          <w:rFonts w:ascii="Calibri" w:hAnsi="Calibri" w:cs="Calibri"/>
          <w:b/>
          <w:iCs/>
          <w:sz w:val="21"/>
          <w:szCs w:val="21"/>
        </w:rPr>
      </w:pPr>
    </w:p>
    <w:p w14:paraId="02CECD23" w14:textId="77777777" w:rsidR="00215D77" w:rsidRPr="00C415AF" w:rsidRDefault="00215D77" w:rsidP="00215D77">
      <w:pPr>
        <w:jc w:val="both"/>
        <w:rPr>
          <w:rFonts w:ascii="Calibri" w:hAnsi="Calibri" w:cs="Calibri"/>
          <w:b/>
          <w:iCs/>
          <w:sz w:val="21"/>
          <w:szCs w:val="21"/>
        </w:rPr>
      </w:pPr>
      <w:r w:rsidRPr="00C415AF">
        <w:rPr>
          <w:rFonts w:ascii="Calibri" w:hAnsi="Calibri" w:cs="Calibri"/>
          <w:b/>
          <w:bCs/>
          <w:iCs/>
          <w:sz w:val="21"/>
          <w:szCs w:val="21"/>
        </w:rPr>
        <w:t xml:space="preserve">1.6 - PROFISSIONAL PARA COLETA DOS EXAMES: </w:t>
      </w:r>
      <w:r w:rsidRPr="00C415AF">
        <w:rPr>
          <w:rFonts w:ascii="Calibri" w:hAnsi="Calibri" w:cs="Calibri"/>
          <w:iCs/>
          <w:sz w:val="21"/>
          <w:szCs w:val="21"/>
        </w:rPr>
        <w:t xml:space="preserve">A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empresa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vencedora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deverá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disponibilizar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profissionais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devidamente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capacitados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uniformizados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e em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número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suficiente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para a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realização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da coleta dos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exames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pelo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tempo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determinado</w:t>
      </w:r>
      <w:proofErr w:type="spellEnd"/>
      <w:r w:rsidRPr="00C415AF">
        <w:rPr>
          <w:rFonts w:ascii="Calibri" w:hAnsi="Calibri" w:cs="Calibri"/>
          <w:i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iCs/>
          <w:sz w:val="21"/>
          <w:szCs w:val="21"/>
        </w:rPr>
        <w:t>acima</w:t>
      </w:r>
      <w:proofErr w:type="spellEnd"/>
      <w:r w:rsidRPr="00C415AF">
        <w:rPr>
          <w:rFonts w:ascii="Calibri" w:hAnsi="Calibri" w:cs="Calibri"/>
          <w:b/>
          <w:iCs/>
          <w:sz w:val="21"/>
          <w:szCs w:val="21"/>
        </w:rPr>
        <w:t>.</w:t>
      </w:r>
    </w:p>
    <w:p w14:paraId="52A06CEA" w14:textId="77777777" w:rsidR="00215D77" w:rsidRPr="00C415AF" w:rsidRDefault="00215D77" w:rsidP="00537CCB">
      <w:pPr>
        <w:jc w:val="both"/>
        <w:rPr>
          <w:rFonts w:ascii="Calibri" w:hAnsi="Calibri" w:cs="Calibri"/>
          <w:sz w:val="21"/>
          <w:szCs w:val="21"/>
        </w:rPr>
      </w:pPr>
    </w:p>
    <w:p w14:paraId="6F7F3C7E" w14:textId="77777777" w:rsidR="00537CCB" w:rsidRPr="00C415AF" w:rsidRDefault="00537CCB" w:rsidP="00537CCB">
      <w:pPr>
        <w:ind w:left="720" w:hanging="72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>1.</w:t>
      </w:r>
      <w:r w:rsidR="00215D77" w:rsidRPr="00C415AF">
        <w:rPr>
          <w:rFonts w:ascii="Calibri" w:hAnsi="Calibri" w:cs="Calibri"/>
          <w:sz w:val="21"/>
          <w:szCs w:val="21"/>
        </w:rPr>
        <w:t>7</w:t>
      </w:r>
      <w:r w:rsidRPr="00C415AF">
        <w:rPr>
          <w:rFonts w:ascii="Calibri" w:hAnsi="Calibri" w:cs="Calibri"/>
          <w:sz w:val="21"/>
          <w:szCs w:val="21"/>
        </w:rPr>
        <w:t xml:space="preserve"> - O valor total global </w:t>
      </w:r>
      <w:proofErr w:type="spellStart"/>
      <w:r w:rsidRPr="00C415AF">
        <w:rPr>
          <w:rFonts w:ascii="Calibri" w:hAnsi="Calibri" w:cs="Calibri"/>
          <w:sz w:val="21"/>
          <w:szCs w:val="21"/>
        </w:rPr>
        <w:t>estimado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com o </w:t>
      </w:r>
      <w:proofErr w:type="spellStart"/>
      <w:r w:rsidRPr="00C415AF">
        <w:rPr>
          <w:rFonts w:ascii="Calibri" w:hAnsi="Calibri" w:cs="Calibri"/>
          <w:sz w:val="21"/>
          <w:szCs w:val="21"/>
        </w:rPr>
        <w:t>presente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registro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preços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é de R$ ...... (......).</w:t>
      </w:r>
    </w:p>
    <w:p w14:paraId="7F40B11F" w14:textId="77777777" w:rsidR="00537CCB" w:rsidRPr="00C415AF" w:rsidRDefault="00537CCB" w:rsidP="00AF41EE">
      <w:pPr>
        <w:pStyle w:val="Recuodecorpodetexto31"/>
        <w:tabs>
          <w:tab w:val="left" w:pos="567"/>
        </w:tabs>
        <w:ind w:left="1120" w:hanging="1120"/>
        <w:rPr>
          <w:rFonts w:ascii="Calibri" w:hAnsi="Calibri" w:cs="Calibri"/>
          <w:sz w:val="21"/>
          <w:szCs w:val="21"/>
        </w:rPr>
      </w:pPr>
    </w:p>
    <w:p w14:paraId="6FD7DC22" w14:textId="77777777" w:rsidR="00537CCB" w:rsidRPr="00C415AF" w:rsidRDefault="00537CCB" w:rsidP="001F104A">
      <w:pPr>
        <w:pStyle w:val="Recuodecorpodetexto31"/>
        <w:tabs>
          <w:tab w:val="left" w:pos="567"/>
        </w:tabs>
        <w:ind w:firstLine="0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>1.</w:t>
      </w:r>
      <w:r w:rsidR="00215D77" w:rsidRPr="00C415AF">
        <w:rPr>
          <w:rFonts w:ascii="Calibri" w:hAnsi="Calibri" w:cs="Calibri"/>
          <w:sz w:val="21"/>
          <w:szCs w:val="21"/>
        </w:rPr>
        <w:t>8</w:t>
      </w:r>
      <w:r w:rsidRPr="00C415AF">
        <w:rPr>
          <w:rFonts w:ascii="Calibri" w:hAnsi="Calibri" w:cs="Calibri"/>
          <w:sz w:val="21"/>
          <w:szCs w:val="21"/>
        </w:rPr>
        <w:t xml:space="preserve"> - A existência de preços registrados não obriga a Prefeitura a contratar, sendo facultada a realização de licitação específica para a aquisição pretendida, assegurado ao beneficiário do registro a preferência de fornecimento em igualdade de condições.</w:t>
      </w:r>
    </w:p>
    <w:p w14:paraId="4724F784" w14:textId="77777777" w:rsidR="001F104A" w:rsidRPr="00C415AF" w:rsidRDefault="001F104A" w:rsidP="001F104A">
      <w:pPr>
        <w:pStyle w:val="Lista"/>
        <w:tabs>
          <w:tab w:val="left" w:pos="0"/>
        </w:tabs>
        <w:ind w:left="0" w:right="-1" w:firstLine="0"/>
        <w:jc w:val="both"/>
        <w:rPr>
          <w:rFonts w:ascii="Calibri" w:hAnsi="Calibri" w:cs="Arial"/>
          <w:sz w:val="21"/>
          <w:szCs w:val="21"/>
        </w:rPr>
      </w:pPr>
    </w:p>
    <w:p w14:paraId="703863D5" w14:textId="77777777" w:rsidR="00537CCB" w:rsidRPr="00C415AF" w:rsidRDefault="001F104A" w:rsidP="001F104A">
      <w:pPr>
        <w:pStyle w:val="Lista"/>
        <w:tabs>
          <w:tab w:val="left" w:pos="0"/>
        </w:tabs>
        <w:ind w:left="0" w:right="-1" w:firstLine="0"/>
        <w:jc w:val="both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>1.</w:t>
      </w:r>
      <w:r w:rsidR="00215D77" w:rsidRPr="00C415AF">
        <w:rPr>
          <w:rFonts w:ascii="Calibri" w:hAnsi="Calibri" w:cs="Arial"/>
          <w:sz w:val="21"/>
          <w:szCs w:val="21"/>
        </w:rPr>
        <w:t>9</w:t>
      </w:r>
      <w:r w:rsidRPr="00C415AF">
        <w:rPr>
          <w:rFonts w:ascii="Calibri" w:hAnsi="Calibri" w:cs="Arial"/>
          <w:sz w:val="21"/>
          <w:szCs w:val="21"/>
        </w:rPr>
        <w:t xml:space="preserve"> - </w:t>
      </w:r>
      <w:r w:rsidR="00537CCB" w:rsidRPr="00C415AF">
        <w:rPr>
          <w:rFonts w:ascii="Calibri" w:hAnsi="Calibri" w:cs="Arial"/>
          <w:sz w:val="21"/>
          <w:szCs w:val="21"/>
        </w:rPr>
        <w:t xml:space="preserve">As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despesas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correrão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pelas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Dotações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Orçamentárias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do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orçamento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da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Prefeitura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Municipal de Taquarituba,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categoria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econômica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3.3.90.3</w:t>
      </w:r>
      <w:r w:rsidR="004A281E" w:rsidRPr="00C415AF">
        <w:rPr>
          <w:rFonts w:ascii="Calibri" w:hAnsi="Calibri" w:cs="Arial"/>
          <w:sz w:val="21"/>
          <w:szCs w:val="21"/>
        </w:rPr>
        <w:t>9</w:t>
      </w:r>
      <w:r w:rsidR="00537CCB" w:rsidRPr="00C415AF">
        <w:rPr>
          <w:rFonts w:ascii="Calibri" w:hAnsi="Calibri" w:cs="Arial"/>
          <w:sz w:val="21"/>
          <w:szCs w:val="21"/>
        </w:rPr>
        <w:t xml:space="preserve">.00 </w:t>
      </w:r>
      <w:r w:rsidR="004A281E" w:rsidRPr="00C415AF">
        <w:rPr>
          <w:rFonts w:ascii="Calibri" w:hAnsi="Calibri" w:cs="Arial"/>
          <w:sz w:val="21"/>
          <w:szCs w:val="21"/>
        </w:rPr>
        <w:t>–</w:t>
      </w:r>
      <w:r w:rsidR="00537CCB" w:rsidRPr="00C415AF">
        <w:rPr>
          <w:rFonts w:ascii="Calibri" w:hAnsi="Calibri" w:cs="Arial"/>
          <w:sz w:val="21"/>
          <w:szCs w:val="21"/>
        </w:rPr>
        <w:t xml:space="preserve"> </w:t>
      </w:r>
      <w:r w:rsidR="004A281E" w:rsidRPr="00C415AF">
        <w:rPr>
          <w:rFonts w:ascii="Calibri" w:hAnsi="Calibri" w:cs="Arial"/>
          <w:sz w:val="21"/>
          <w:szCs w:val="21"/>
        </w:rPr>
        <w:t xml:space="preserve">Outros </w:t>
      </w:r>
      <w:proofErr w:type="spellStart"/>
      <w:r w:rsidR="004A281E" w:rsidRPr="00C415AF">
        <w:rPr>
          <w:rFonts w:ascii="Calibri" w:hAnsi="Calibri" w:cs="Arial"/>
          <w:sz w:val="21"/>
          <w:szCs w:val="21"/>
        </w:rPr>
        <w:t>Serviços</w:t>
      </w:r>
      <w:proofErr w:type="spellEnd"/>
      <w:r w:rsidR="004A281E" w:rsidRPr="00C415AF">
        <w:rPr>
          <w:rFonts w:ascii="Calibri" w:hAnsi="Calibri" w:cs="Arial"/>
          <w:sz w:val="21"/>
          <w:szCs w:val="21"/>
        </w:rPr>
        <w:t xml:space="preserve"> de </w:t>
      </w:r>
      <w:proofErr w:type="spellStart"/>
      <w:r w:rsidR="004A281E" w:rsidRPr="00C415AF">
        <w:rPr>
          <w:rFonts w:ascii="Calibri" w:hAnsi="Calibri" w:cs="Arial"/>
          <w:sz w:val="21"/>
          <w:szCs w:val="21"/>
        </w:rPr>
        <w:t>Terceiros</w:t>
      </w:r>
      <w:proofErr w:type="spellEnd"/>
      <w:r w:rsidR="004A281E" w:rsidRPr="00C415AF">
        <w:rPr>
          <w:rFonts w:ascii="Calibri" w:hAnsi="Calibri" w:cs="Arial"/>
          <w:sz w:val="21"/>
          <w:szCs w:val="21"/>
        </w:rPr>
        <w:t xml:space="preserve"> PESSOA JURÍDICA</w:t>
      </w:r>
      <w:r w:rsidR="00537CCB" w:rsidRPr="00C415AF">
        <w:rPr>
          <w:rFonts w:ascii="Calibri" w:hAnsi="Calibri" w:cs="Arial"/>
          <w:sz w:val="21"/>
          <w:szCs w:val="21"/>
        </w:rPr>
        <w:t xml:space="preserve">,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nas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Unidades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Orçamentárias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abaixo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 xml:space="preserve"> </w:t>
      </w:r>
      <w:proofErr w:type="spellStart"/>
      <w:r w:rsidR="00537CCB" w:rsidRPr="00C415AF">
        <w:rPr>
          <w:rFonts w:ascii="Calibri" w:hAnsi="Calibri" w:cs="Arial"/>
          <w:sz w:val="21"/>
          <w:szCs w:val="21"/>
        </w:rPr>
        <w:t>relacionadas</w:t>
      </w:r>
      <w:proofErr w:type="spellEnd"/>
      <w:r w:rsidR="00537CCB" w:rsidRPr="00C415AF">
        <w:rPr>
          <w:rFonts w:ascii="Calibri" w:hAnsi="Calibri" w:cs="Arial"/>
          <w:sz w:val="21"/>
          <w:szCs w:val="21"/>
        </w:rPr>
        <w:t>.</w:t>
      </w:r>
    </w:p>
    <w:p w14:paraId="3E5ADD43" w14:textId="77777777" w:rsidR="001F104A" w:rsidRPr="00C415AF" w:rsidRDefault="001F104A" w:rsidP="001F104A">
      <w:pPr>
        <w:pStyle w:val="Lista"/>
        <w:tabs>
          <w:tab w:val="left" w:pos="0"/>
        </w:tabs>
        <w:ind w:left="360" w:right="-1" w:firstLine="0"/>
        <w:jc w:val="both"/>
        <w:rPr>
          <w:rFonts w:ascii="Calibri" w:hAnsi="Calibri" w:cs="Arial"/>
          <w:sz w:val="21"/>
          <w:szCs w:val="21"/>
        </w:rPr>
      </w:pPr>
    </w:p>
    <w:p w14:paraId="3EE728FC" w14:textId="77777777" w:rsidR="004A281E" w:rsidRPr="00C415AF" w:rsidRDefault="004A281E" w:rsidP="004A281E">
      <w:pPr>
        <w:pStyle w:val="NormalWeb"/>
        <w:spacing w:line="276" w:lineRule="auto"/>
        <w:jc w:val="both"/>
        <w:rPr>
          <w:rFonts w:ascii="Calibri" w:hAnsi="Calibri" w:cs="Arial"/>
          <w:sz w:val="21"/>
          <w:szCs w:val="21"/>
        </w:rPr>
      </w:pPr>
      <w:proofErr w:type="spellStart"/>
      <w:r w:rsidRPr="00C415AF">
        <w:rPr>
          <w:rFonts w:ascii="Calibri" w:hAnsi="Calibri" w:cs="Arial"/>
          <w:sz w:val="21"/>
          <w:szCs w:val="21"/>
        </w:rPr>
        <w:t>Ficha</w:t>
      </w:r>
      <w:proofErr w:type="spellEnd"/>
      <w:r w:rsidRPr="00C415AF">
        <w:rPr>
          <w:rFonts w:ascii="Calibri" w:hAnsi="Calibri" w:cs="Arial"/>
          <w:sz w:val="21"/>
          <w:szCs w:val="21"/>
        </w:rPr>
        <w:t xml:space="preserve"> 185 - 02.10.01 - COORDENADORIA MUNICIPAL DA </w:t>
      </w:r>
      <w:proofErr w:type="gramStart"/>
      <w:r w:rsidRPr="00C415AF">
        <w:rPr>
          <w:rFonts w:ascii="Calibri" w:hAnsi="Calibri" w:cs="Arial"/>
          <w:sz w:val="21"/>
          <w:szCs w:val="21"/>
        </w:rPr>
        <w:t>SAÚDE;</w:t>
      </w:r>
      <w:proofErr w:type="gramEnd"/>
    </w:p>
    <w:p w14:paraId="451C16A0" w14:textId="77777777" w:rsidR="00537CCB" w:rsidRDefault="004A281E" w:rsidP="00AF41EE">
      <w:pPr>
        <w:pStyle w:val="NormalWeb"/>
        <w:spacing w:line="276" w:lineRule="auto"/>
        <w:jc w:val="both"/>
        <w:rPr>
          <w:rFonts w:ascii="Calibri" w:hAnsi="Calibri" w:cs="Arial"/>
          <w:sz w:val="21"/>
          <w:szCs w:val="21"/>
        </w:rPr>
      </w:pPr>
      <w:proofErr w:type="spellStart"/>
      <w:r w:rsidRPr="00C415AF">
        <w:rPr>
          <w:rFonts w:ascii="Calibri" w:hAnsi="Calibri" w:cs="Arial"/>
          <w:sz w:val="21"/>
          <w:szCs w:val="21"/>
        </w:rPr>
        <w:t>Ficha</w:t>
      </w:r>
      <w:proofErr w:type="spellEnd"/>
      <w:r w:rsidRPr="00C415AF">
        <w:rPr>
          <w:rFonts w:ascii="Calibri" w:hAnsi="Calibri" w:cs="Arial"/>
          <w:sz w:val="21"/>
          <w:szCs w:val="21"/>
        </w:rPr>
        <w:t xml:space="preserve"> 218 - 02.10.01 - COORDENADORIA MUNICIPAL DA SAÚDE</w:t>
      </w:r>
      <w:r w:rsidR="00AF41EE">
        <w:rPr>
          <w:rFonts w:ascii="Calibri" w:hAnsi="Calibri" w:cs="Arial"/>
          <w:sz w:val="21"/>
          <w:szCs w:val="21"/>
        </w:rPr>
        <w:t>.</w:t>
      </w:r>
    </w:p>
    <w:p w14:paraId="619CD21D" w14:textId="77777777" w:rsidR="00AF41EE" w:rsidRPr="00AF41EE" w:rsidRDefault="00AF41EE" w:rsidP="00AF41EE">
      <w:pPr>
        <w:pStyle w:val="NormalWeb"/>
        <w:spacing w:line="276" w:lineRule="auto"/>
        <w:jc w:val="both"/>
        <w:rPr>
          <w:rFonts w:ascii="Calibri" w:hAnsi="Calibri" w:cs="Arial"/>
          <w:sz w:val="21"/>
          <w:szCs w:val="21"/>
        </w:rPr>
      </w:pPr>
    </w:p>
    <w:p w14:paraId="58358224" w14:textId="77777777" w:rsidR="00537CCB" w:rsidRPr="00C415AF" w:rsidRDefault="00537CCB" w:rsidP="001F104A">
      <w:pPr>
        <w:pStyle w:val="Corpodetexto"/>
        <w:pBdr>
          <w:bottom w:val="single" w:sz="4" w:space="1" w:color="auto"/>
        </w:pBdr>
        <w:spacing w:after="0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</w:rPr>
        <w:t>CLÁUSULA SEGUNDA - DAS RESPONSABILIDADES</w:t>
      </w:r>
    </w:p>
    <w:p w14:paraId="17CE9697" w14:textId="77777777" w:rsidR="00537CCB" w:rsidRPr="00C415AF" w:rsidRDefault="00537CCB" w:rsidP="00537CCB">
      <w:pPr>
        <w:pStyle w:val="Corpodetexto"/>
        <w:tabs>
          <w:tab w:val="left" w:pos="720"/>
          <w:tab w:val="left" w:pos="2280"/>
        </w:tabs>
        <w:spacing w:after="0"/>
        <w:ind w:left="3800" w:hanging="600"/>
        <w:rPr>
          <w:rFonts w:ascii="Calibri" w:hAnsi="Calibri" w:cs="Calibri"/>
          <w:sz w:val="21"/>
          <w:szCs w:val="21"/>
        </w:rPr>
      </w:pPr>
    </w:p>
    <w:p w14:paraId="6B73EDD4" w14:textId="77777777" w:rsidR="00537CCB" w:rsidRPr="00C415AF" w:rsidRDefault="00537CCB" w:rsidP="001F104A">
      <w:pPr>
        <w:pStyle w:val="Corpodetexto"/>
        <w:tabs>
          <w:tab w:val="left" w:pos="-426"/>
        </w:tabs>
        <w:suppressAutoHyphens/>
        <w:spacing w:after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2.1- O </w:t>
      </w:r>
      <w:r w:rsidRPr="00C415AF">
        <w:rPr>
          <w:rFonts w:ascii="Calibri" w:hAnsi="Calibri" w:cs="Calibri"/>
          <w:b/>
          <w:sz w:val="21"/>
          <w:szCs w:val="21"/>
        </w:rPr>
        <w:t>FORNECEDOR DETENTOR DA ATA</w:t>
      </w:r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compromete</w:t>
      </w:r>
      <w:proofErr w:type="spellEnd"/>
      <w:r w:rsidRPr="00C415AF">
        <w:rPr>
          <w:rFonts w:ascii="Calibri" w:hAnsi="Calibri" w:cs="Calibri"/>
          <w:sz w:val="21"/>
          <w:szCs w:val="21"/>
        </w:rPr>
        <w:t>-</w:t>
      </w:r>
      <w:proofErr w:type="spellStart"/>
      <w:r w:rsidRPr="00C415AF">
        <w:rPr>
          <w:rFonts w:ascii="Calibri" w:hAnsi="Calibri" w:cs="Calibri"/>
          <w:sz w:val="21"/>
          <w:szCs w:val="21"/>
        </w:rPr>
        <w:t>se 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manter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durante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sz w:val="21"/>
          <w:szCs w:val="21"/>
        </w:rPr>
        <w:t>vigência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presente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todas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as </w:t>
      </w:r>
      <w:proofErr w:type="spellStart"/>
      <w:r w:rsidRPr="00C415AF">
        <w:rPr>
          <w:rFonts w:ascii="Calibri" w:hAnsi="Calibri" w:cs="Calibri"/>
          <w:sz w:val="21"/>
          <w:szCs w:val="21"/>
        </w:rPr>
        <w:t>condições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habilitação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qualificação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exigidas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sz w:val="21"/>
          <w:szCs w:val="21"/>
        </w:rPr>
        <w:t>processo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licitatório</w:t>
      </w:r>
      <w:proofErr w:type="spellEnd"/>
      <w:r w:rsidRPr="00C415AF">
        <w:rPr>
          <w:rFonts w:ascii="Calibri" w:hAnsi="Calibri" w:cs="Calibri"/>
          <w:sz w:val="21"/>
          <w:szCs w:val="21"/>
        </w:rPr>
        <w:t>.</w:t>
      </w:r>
    </w:p>
    <w:p w14:paraId="5977C916" w14:textId="77777777" w:rsidR="00537CCB" w:rsidRPr="00C415AF" w:rsidRDefault="00537CCB" w:rsidP="00537CCB">
      <w:pPr>
        <w:pStyle w:val="Corpodetexto"/>
        <w:tabs>
          <w:tab w:val="left" w:pos="2280"/>
        </w:tabs>
        <w:spacing w:after="0"/>
        <w:ind w:left="3200"/>
        <w:rPr>
          <w:rFonts w:ascii="Calibri" w:hAnsi="Calibri" w:cs="Calibri"/>
          <w:sz w:val="21"/>
          <w:szCs w:val="21"/>
        </w:rPr>
      </w:pPr>
    </w:p>
    <w:p w14:paraId="636A408F" w14:textId="77777777" w:rsidR="00537CCB" w:rsidRPr="00C415AF" w:rsidRDefault="00537CCB" w:rsidP="001F104A">
      <w:pPr>
        <w:pStyle w:val="Corpodetexto"/>
        <w:tabs>
          <w:tab w:val="left" w:pos="2280"/>
        </w:tabs>
        <w:suppressAutoHyphens/>
        <w:spacing w:after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  <w:lang w:val="pt-PT"/>
        </w:rPr>
        <w:t>2.2 - A Adjudicatária da Ata de Registro de Preços é responsável pelos encargos trabalhistas, previdenciários, fiscais e comerciais resultantes da execução desta Ata.</w:t>
      </w:r>
    </w:p>
    <w:p w14:paraId="7E3B998B" w14:textId="77777777" w:rsidR="00537CCB" w:rsidRPr="00C415AF" w:rsidRDefault="00537CCB" w:rsidP="00537CCB">
      <w:pPr>
        <w:pStyle w:val="Corpodetexto"/>
        <w:tabs>
          <w:tab w:val="left" w:pos="2280"/>
        </w:tabs>
        <w:spacing w:after="0"/>
        <w:ind w:left="3200"/>
        <w:rPr>
          <w:rFonts w:ascii="Calibri" w:hAnsi="Calibri" w:cs="Calibri"/>
          <w:sz w:val="21"/>
          <w:szCs w:val="21"/>
        </w:rPr>
      </w:pPr>
    </w:p>
    <w:p w14:paraId="4F7E6367" w14:textId="77777777" w:rsidR="00E518FD" w:rsidRPr="00C415AF" w:rsidRDefault="00537CCB" w:rsidP="00E518FD">
      <w:p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2.3 - O </w:t>
      </w:r>
      <w:r w:rsidRPr="00C415AF">
        <w:rPr>
          <w:rFonts w:ascii="Calibri" w:hAnsi="Calibri" w:cs="Calibri"/>
          <w:b/>
          <w:sz w:val="21"/>
          <w:szCs w:val="21"/>
        </w:rPr>
        <w:t xml:space="preserve">ÓRGÃO GERENCIADOR </w:t>
      </w:r>
      <w:proofErr w:type="spellStart"/>
      <w:r w:rsidRPr="00C415AF">
        <w:rPr>
          <w:rFonts w:ascii="Calibri" w:hAnsi="Calibri" w:cs="Calibri"/>
          <w:sz w:val="21"/>
          <w:szCs w:val="21"/>
        </w:rPr>
        <w:t>designa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r w:rsidR="00E518FD" w:rsidRPr="00C415AF">
        <w:rPr>
          <w:rFonts w:ascii="Calibri" w:hAnsi="Calibri" w:cs="Calibri"/>
          <w:sz w:val="21"/>
          <w:szCs w:val="21"/>
        </w:rPr>
        <w:t xml:space="preserve">a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Coordenadora</w:t>
      </w:r>
      <w:proofErr w:type="spellEnd"/>
      <w:r w:rsidR="00E518FD" w:rsidRPr="00C415AF">
        <w:rPr>
          <w:rFonts w:ascii="Calibri" w:hAnsi="Calibri" w:cs="Calibri"/>
          <w:sz w:val="21"/>
          <w:szCs w:val="21"/>
        </w:rPr>
        <w:t xml:space="preserve"> Municipal da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Saúde</w:t>
      </w:r>
      <w:proofErr w:type="spellEnd"/>
      <w:r w:rsidR="00E518FD" w:rsidRPr="00C415AF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encarregada</w:t>
      </w:r>
      <w:proofErr w:type="spellEnd"/>
      <w:r w:rsidR="00E518FD"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fiscalização</w:t>
      </w:r>
      <w:proofErr w:type="spellEnd"/>
      <w:r w:rsidR="00E518FD"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acompanhamento</w:t>
      </w:r>
      <w:proofErr w:type="spellEnd"/>
      <w:r w:rsidR="00E518FD"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execução</w:t>
      </w:r>
      <w:proofErr w:type="spellEnd"/>
      <w:r w:rsidR="00E518FD"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objeto</w:t>
      </w:r>
      <w:proofErr w:type="spellEnd"/>
      <w:r w:rsidR="00E518FD"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presente</w:t>
      </w:r>
      <w:proofErr w:type="spellEnd"/>
      <w:r w:rsidR="00E518FD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registro</w:t>
      </w:r>
      <w:proofErr w:type="spellEnd"/>
      <w:r w:rsidR="00E518FD"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durante</w:t>
      </w:r>
      <w:proofErr w:type="spellEnd"/>
      <w:r w:rsidR="00E518FD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sua</w:t>
      </w:r>
      <w:proofErr w:type="spellEnd"/>
      <w:r w:rsidR="00E518FD"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E518FD" w:rsidRPr="00C415AF">
        <w:rPr>
          <w:rFonts w:ascii="Calibri" w:hAnsi="Calibri" w:cs="Calibri"/>
          <w:sz w:val="21"/>
          <w:szCs w:val="21"/>
        </w:rPr>
        <w:t>vigência</w:t>
      </w:r>
      <w:proofErr w:type="spellEnd"/>
      <w:r w:rsidR="00E518FD" w:rsidRPr="00C415AF">
        <w:rPr>
          <w:rFonts w:ascii="Calibri" w:hAnsi="Calibri" w:cs="Calibri"/>
          <w:sz w:val="21"/>
          <w:szCs w:val="21"/>
        </w:rPr>
        <w:t>.</w:t>
      </w:r>
    </w:p>
    <w:p w14:paraId="3EB854A3" w14:textId="77777777" w:rsidR="00537CCB" w:rsidRPr="00C415AF" w:rsidRDefault="00537CCB" w:rsidP="00E518FD">
      <w:pPr>
        <w:jc w:val="both"/>
        <w:rPr>
          <w:rFonts w:ascii="Calibri" w:hAnsi="Calibri" w:cs="Calibri"/>
          <w:sz w:val="21"/>
          <w:szCs w:val="21"/>
        </w:rPr>
      </w:pPr>
    </w:p>
    <w:p w14:paraId="4093D279" w14:textId="77777777" w:rsidR="00537CCB" w:rsidRPr="00C415AF" w:rsidRDefault="00537CCB" w:rsidP="00537CCB">
      <w:pPr>
        <w:pStyle w:val="Corpodetexto31"/>
        <w:pBdr>
          <w:bottom w:val="single" w:sz="4" w:space="1" w:color="auto"/>
        </w:pBdr>
        <w:tabs>
          <w:tab w:val="left" w:pos="708"/>
        </w:tabs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b/>
          <w:bCs/>
          <w:sz w:val="21"/>
          <w:szCs w:val="21"/>
        </w:rPr>
        <w:t xml:space="preserve">CLÁUSULA TERCEIRA - </w:t>
      </w:r>
      <w:r w:rsidRPr="00C415AF">
        <w:rPr>
          <w:rFonts w:ascii="Calibri" w:hAnsi="Calibri" w:cs="Calibri"/>
          <w:b/>
          <w:sz w:val="21"/>
          <w:szCs w:val="21"/>
        </w:rPr>
        <w:t>DAS ALTERAÇÕES DOS PREÇOS</w:t>
      </w:r>
    </w:p>
    <w:p w14:paraId="01FE3CF5" w14:textId="77777777" w:rsidR="00537CCB" w:rsidRPr="00C415AF" w:rsidRDefault="00537CCB" w:rsidP="00537CCB">
      <w:pPr>
        <w:jc w:val="both"/>
        <w:rPr>
          <w:rFonts w:ascii="Calibri" w:hAnsi="Calibri" w:cs="Calibri"/>
          <w:sz w:val="21"/>
          <w:szCs w:val="21"/>
        </w:rPr>
      </w:pPr>
    </w:p>
    <w:p w14:paraId="1175440B" w14:textId="77777777" w:rsidR="00537CCB" w:rsidRPr="00C415AF" w:rsidRDefault="00537CCB" w:rsidP="00537CCB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3.1 - As </w:t>
      </w:r>
      <w:proofErr w:type="spellStart"/>
      <w:r w:rsidRPr="00C415AF">
        <w:rPr>
          <w:rFonts w:ascii="Calibri" w:hAnsi="Calibri" w:cs="Calibri"/>
          <w:sz w:val="21"/>
          <w:szCs w:val="21"/>
        </w:rPr>
        <w:t>alterações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preços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eventualmente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necessárias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em face do </w:t>
      </w:r>
      <w:proofErr w:type="spellStart"/>
      <w:r w:rsidRPr="00C415AF">
        <w:rPr>
          <w:rFonts w:ascii="Calibri" w:hAnsi="Calibri" w:cs="Calibri"/>
          <w:sz w:val="21"/>
          <w:szCs w:val="21"/>
        </w:rPr>
        <w:t>comportamento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mercado </w:t>
      </w:r>
      <w:proofErr w:type="spellStart"/>
      <w:r w:rsidRPr="00C415AF">
        <w:rPr>
          <w:rFonts w:ascii="Calibri" w:hAnsi="Calibri" w:cs="Calibri"/>
          <w:sz w:val="21"/>
          <w:szCs w:val="21"/>
        </w:rPr>
        <w:t>fornecedor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do </w:t>
      </w:r>
      <w:proofErr w:type="spellStart"/>
      <w:r w:rsidRPr="00C415AF">
        <w:rPr>
          <w:rFonts w:ascii="Calibri" w:hAnsi="Calibri" w:cs="Calibri"/>
          <w:sz w:val="21"/>
          <w:szCs w:val="21"/>
        </w:rPr>
        <w:t>equilíbrio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sz w:val="21"/>
          <w:szCs w:val="21"/>
        </w:rPr>
        <w:t>ajuste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para </w:t>
      </w:r>
      <w:proofErr w:type="spellStart"/>
      <w:r w:rsidRPr="00C415AF">
        <w:rPr>
          <w:rFonts w:ascii="Calibri" w:hAnsi="Calibri" w:cs="Calibri"/>
          <w:sz w:val="21"/>
          <w:szCs w:val="21"/>
        </w:rPr>
        <w:t>maior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C415AF">
        <w:rPr>
          <w:rFonts w:ascii="Calibri" w:hAnsi="Calibri" w:cs="Calibri"/>
          <w:sz w:val="21"/>
          <w:szCs w:val="21"/>
        </w:rPr>
        <w:t>menor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serão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processadas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através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requerimento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formulado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pelo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r w:rsidRPr="00C415AF">
        <w:rPr>
          <w:rFonts w:ascii="Calibri" w:hAnsi="Calibri" w:cs="Calibri"/>
          <w:b/>
          <w:sz w:val="21"/>
          <w:szCs w:val="21"/>
        </w:rPr>
        <w:t>FORNECEDOR DETENTOR DA ATA</w:t>
      </w:r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dirigido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r w:rsidRPr="00C415AF">
        <w:rPr>
          <w:rFonts w:ascii="Calibri" w:hAnsi="Calibri" w:cs="Calibri"/>
          <w:b/>
          <w:sz w:val="21"/>
          <w:szCs w:val="21"/>
        </w:rPr>
        <w:t>ÓRGÃO GERENCIADOR</w:t>
      </w:r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onde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indicado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percentual de </w:t>
      </w:r>
      <w:proofErr w:type="spellStart"/>
      <w:r w:rsidRPr="00C415AF">
        <w:rPr>
          <w:rFonts w:ascii="Calibri" w:hAnsi="Calibri" w:cs="Calibri"/>
          <w:sz w:val="21"/>
          <w:szCs w:val="21"/>
        </w:rPr>
        <w:t>alteração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acompanhado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cópias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xerográficas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autenticadas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das </w:t>
      </w:r>
      <w:proofErr w:type="spellStart"/>
      <w:r w:rsidRPr="00C415AF">
        <w:rPr>
          <w:rFonts w:ascii="Calibri" w:hAnsi="Calibri" w:cs="Calibri"/>
          <w:sz w:val="21"/>
          <w:szCs w:val="21"/>
        </w:rPr>
        <w:t>notas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fiscais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compra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antecessora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atual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sz w:val="21"/>
          <w:szCs w:val="21"/>
        </w:rPr>
        <w:t>permitam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sz w:val="21"/>
          <w:szCs w:val="21"/>
        </w:rPr>
        <w:t>comparação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a </w:t>
      </w:r>
      <w:proofErr w:type="spellStart"/>
      <w:r w:rsidRPr="00C415AF">
        <w:rPr>
          <w:rFonts w:ascii="Calibri" w:hAnsi="Calibri" w:cs="Calibri"/>
          <w:sz w:val="21"/>
          <w:szCs w:val="21"/>
        </w:rPr>
        <w:t>verificação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compatibilidade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do(s) </w:t>
      </w:r>
      <w:proofErr w:type="spellStart"/>
      <w:r w:rsidRPr="00C415AF">
        <w:rPr>
          <w:rFonts w:ascii="Calibri" w:hAnsi="Calibri" w:cs="Calibri"/>
          <w:sz w:val="21"/>
          <w:szCs w:val="21"/>
        </w:rPr>
        <w:t>custo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(s) com a(s) </w:t>
      </w:r>
      <w:proofErr w:type="spellStart"/>
      <w:r w:rsidRPr="00C415AF">
        <w:rPr>
          <w:rFonts w:ascii="Calibri" w:hAnsi="Calibri" w:cs="Calibri"/>
          <w:sz w:val="21"/>
          <w:szCs w:val="21"/>
        </w:rPr>
        <w:t>alteração</w:t>
      </w:r>
      <w:proofErr w:type="spellEnd"/>
      <w:r w:rsidRPr="00C415AF">
        <w:rPr>
          <w:rFonts w:ascii="Calibri" w:hAnsi="Calibri" w:cs="Calibri"/>
          <w:sz w:val="21"/>
          <w:szCs w:val="21"/>
        </w:rPr>
        <w:t>(</w:t>
      </w:r>
      <w:proofErr w:type="spellStart"/>
      <w:r w:rsidRPr="00C415AF">
        <w:rPr>
          <w:rFonts w:ascii="Calibri" w:hAnsi="Calibri" w:cs="Calibri"/>
          <w:sz w:val="21"/>
          <w:szCs w:val="21"/>
        </w:rPr>
        <w:t>ões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C415AF">
        <w:rPr>
          <w:rFonts w:ascii="Calibri" w:hAnsi="Calibri" w:cs="Calibri"/>
          <w:sz w:val="21"/>
          <w:szCs w:val="21"/>
        </w:rPr>
        <w:t>proposta</w:t>
      </w:r>
      <w:proofErr w:type="spellEnd"/>
      <w:r w:rsidRPr="00C415AF">
        <w:rPr>
          <w:rFonts w:ascii="Calibri" w:hAnsi="Calibri" w:cs="Calibri"/>
          <w:sz w:val="21"/>
          <w:szCs w:val="21"/>
        </w:rPr>
        <w:t>(s).</w:t>
      </w:r>
    </w:p>
    <w:p w14:paraId="5AC026F3" w14:textId="77777777" w:rsidR="00537CCB" w:rsidRPr="00C415AF" w:rsidRDefault="00537CCB" w:rsidP="00537CCB">
      <w:pPr>
        <w:jc w:val="both"/>
        <w:rPr>
          <w:rFonts w:ascii="Calibri" w:hAnsi="Calibri" w:cs="Calibri"/>
          <w:color w:val="FF0000"/>
          <w:sz w:val="21"/>
          <w:szCs w:val="21"/>
        </w:rPr>
      </w:pPr>
    </w:p>
    <w:p w14:paraId="18A317AA" w14:textId="77777777" w:rsidR="00537CCB" w:rsidRPr="00C415AF" w:rsidRDefault="00537CCB" w:rsidP="00537CCB">
      <w:pPr>
        <w:pStyle w:val="Corpodetexto31"/>
        <w:tabs>
          <w:tab w:val="clear" w:pos="2552"/>
          <w:tab w:val="left" w:pos="2520"/>
        </w:tabs>
        <w:ind w:right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3.2 - O </w:t>
      </w:r>
      <w:r w:rsidRPr="00C415AF">
        <w:rPr>
          <w:rFonts w:ascii="Calibri" w:hAnsi="Calibri" w:cs="Calibri"/>
          <w:b/>
          <w:sz w:val="21"/>
          <w:szCs w:val="21"/>
        </w:rPr>
        <w:t xml:space="preserve">ÓRGÃO GERENCIADOR </w:t>
      </w:r>
      <w:r w:rsidRPr="00C415AF">
        <w:rPr>
          <w:rFonts w:ascii="Calibri" w:hAnsi="Calibri" w:cs="Calibri"/>
          <w:sz w:val="21"/>
          <w:szCs w:val="21"/>
        </w:rPr>
        <w:t xml:space="preserve">adotará como critério para autorizar a elevação ou redução dos preços o resultado de pesquisa efetuada pelo Setor de Compras da Prefeitura Municipal junto às demais empresas </w:t>
      </w:r>
      <w:r w:rsidRPr="00C415AF">
        <w:rPr>
          <w:rFonts w:ascii="Calibri" w:hAnsi="Calibri" w:cs="Calibri"/>
          <w:sz w:val="21"/>
          <w:szCs w:val="21"/>
        </w:rPr>
        <w:lastRenderedPageBreak/>
        <w:t>fornecedoras, de forma a verificar a compatibilidade da atualização solicitada com os preços praticados no mercado, no resguardo do interesse público e na procura da manutenção do equilíbrio financeiro da Ata.</w:t>
      </w:r>
    </w:p>
    <w:p w14:paraId="43CF9100" w14:textId="77777777" w:rsidR="00537CCB" w:rsidRPr="00C415AF" w:rsidRDefault="00537CCB" w:rsidP="00537CCB">
      <w:pPr>
        <w:pStyle w:val="Corpodetexto31"/>
        <w:rPr>
          <w:rFonts w:ascii="Calibri" w:hAnsi="Calibri" w:cs="Calibri"/>
          <w:sz w:val="21"/>
          <w:szCs w:val="21"/>
        </w:rPr>
      </w:pPr>
    </w:p>
    <w:p w14:paraId="0CFA8857" w14:textId="77777777" w:rsidR="00537CCB" w:rsidRPr="00C415AF" w:rsidRDefault="00537CCB" w:rsidP="00537CCB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3.3 - O </w:t>
      </w:r>
      <w:proofErr w:type="spellStart"/>
      <w:r w:rsidRPr="00C415AF">
        <w:rPr>
          <w:rFonts w:ascii="Calibri" w:hAnsi="Calibri" w:cs="Calibri"/>
          <w:sz w:val="21"/>
          <w:szCs w:val="21"/>
        </w:rPr>
        <w:t>atraso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apresentação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requerimento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ajuste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preços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quando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se </w:t>
      </w:r>
      <w:proofErr w:type="spellStart"/>
      <w:r w:rsidRPr="00C415AF">
        <w:rPr>
          <w:rFonts w:ascii="Calibri" w:hAnsi="Calibri" w:cs="Calibri"/>
          <w:sz w:val="21"/>
          <w:szCs w:val="21"/>
        </w:rPr>
        <w:t>tratar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diminuição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acarretará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C415AF">
        <w:rPr>
          <w:rFonts w:ascii="Calibri" w:hAnsi="Calibri" w:cs="Calibri"/>
          <w:sz w:val="21"/>
          <w:szCs w:val="21"/>
        </w:rPr>
        <w:t>empresa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adjudicatária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multa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10% (</w:t>
      </w:r>
      <w:proofErr w:type="spellStart"/>
      <w:r w:rsidRPr="00C415AF">
        <w:rPr>
          <w:rFonts w:ascii="Calibri" w:hAnsi="Calibri" w:cs="Calibri"/>
          <w:sz w:val="21"/>
          <w:szCs w:val="21"/>
        </w:rPr>
        <w:t>dez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cento), </w:t>
      </w:r>
      <w:proofErr w:type="spellStart"/>
      <w:r w:rsidRPr="00C415AF">
        <w:rPr>
          <w:rFonts w:ascii="Calibri" w:hAnsi="Calibri" w:cs="Calibri"/>
          <w:sz w:val="21"/>
          <w:szCs w:val="21"/>
        </w:rPr>
        <w:t>calculada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sobre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valor do </w:t>
      </w:r>
      <w:proofErr w:type="spellStart"/>
      <w:r w:rsidRPr="00C415AF">
        <w:rPr>
          <w:rFonts w:ascii="Calibri" w:hAnsi="Calibri" w:cs="Calibri"/>
          <w:sz w:val="21"/>
          <w:szCs w:val="21"/>
        </w:rPr>
        <w:t>fornecimento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última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semana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sem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prejuízo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retroatividade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redução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dos </w:t>
      </w:r>
      <w:proofErr w:type="spellStart"/>
      <w:r w:rsidRPr="00C415AF">
        <w:rPr>
          <w:rFonts w:ascii="Calibri" w:hAnsi="Calibri" w:cs="Calibri"/>
          <w:sz w:val="21"/>
          <w:szCs w:val="21"/>
        </w:rPr>
        <w:t>preços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com as </w:t>
      </w:r>
      <w:proofErr w:type="spellStart"/>
      <w:r w:rsidRPr="00C415AF">
        <w:rPr>
          <w:rFonts w:ascii="Calibri" w:hAnsi="Calibri" w:cs="Calibri"/>
          <w:sz w:val="21"/>
          <w:szCs w:val="21"/>
        </w:rPr>
        <w:t>compensações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devidas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forma </w:t>
      </w:r>
      <w:proofErr w:type="spellStart"/>
      <w:r w:rsidRPr="00C415AF">
        <w:rPr>
          <w:rFonts w:ascii="Calibri" w:hAnsi="Calibri" w:cs="Calibri"/>
          <w:sz w:val="21"/>
          <w:szCs w:val="21"/>
        </w:rPr>
        <w:t>apurada</w:t>
      </w:r>
      <w:proofErr w:type="spellEnd"/>
      <w:r w:rsidRPr="00C415AF">
        <w:rPr>
          <w:rFonts w:ascii="Calibri" w:hAnsi="Calibri" w:cs="Calibri"/>
          <w:sz w:val="21"/>
          <w:szCs w:val="21"/>
        </w:rPr>
        <w:t>.</w:t>
      </w:r>
    </w:p>
    <w:p w14:paraId="024D3532" w14:textId="77777777" w:rsidR="00537CCB" w:rsidRPr="00C415AF" w:rsidRDefault="00537CCB" w:rsidP="00537CCB">
      <w:pPr>
        <w:pStyle w:val="Corpodetexto31"/>
        <w:tabs>
          <w:tab w:val="left" w:pos="708"/>
        </w:tabs>
        <w:rPr>
          <w:rFonts w:ascii="Calibri" w:hAnsi="Calibri" w:cs="Calibri"/>
          <w:sz w:val="21"/>
          <w:szCs w:val="21"/>
        </w:rPr>
      </w:pPr>
    </w:p>
    <w:p w14:paraId="66FE6C7E" w14:textId="77777777" w:rsidR="00537CCB" w:rsidRPr="00C415AF" w:rsidRDefault="00537CCB" w:rsidP="00537CCB">
      <w:pPr>
        <w:pStyle w:val="Corpodetexto31"/>
        <w:tabs>
          <w:tab w:val="clear" w:pos="2552"/>
          <w:tab w:val="left" w:pos="2520"/>
        </w:tabs>
        <w:ind w:right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3.4 - No caso da constatação, através da pesquisa a que se refere o item anterior, de que o aumento de preço pleiteado pelo </w:t>
      </w:r>
      <w:r w:rsidRPr="00C415AF">
        <w:rPr>
          <w:rFonts w:ascii="Calibri" w:hAnsi="Calibri" w:cs="Calibri"/>
          <w:b/>
          <w:sz w:val="21"/>
          <w:szCs w:val="21"/>
        </w:rPr>
        <w:t>FORNECEDOR DETENTOR DA ATA</w:t>
      </w:r>
      <w:r w:rsidRPr="00C415AF">
        <w:rPr>
          <w:rFonts w:ascii="Calibri" w:hAnsi="Calibri" w:cs="Calibri"/>
          <w:sz w:val="21"/>
          <w:szCs w:val="21"/>
        </w:rPr>
        <w:t xml:space="preserve"> tornará igual, conforme o caso, ou acima do da pesquisa de mercado, o reajuste não será autorizado e, persistindo o impasse, o procedimento poderá ser revisto pela Administração Municipal, conforme previsto no edital.</w:t>
      </w:r>
    </w:p>
    <w:p w14:paraId="499519DB" w14:textId="77777777" w:rsidR="00537CCB" w:rsidRPr="00C415AF" w:rsidRDefault="00537CCB" w:rsidP="00537CCB">
      <w:pPr>
        <w:pStyle w:val="Corpodetexto"/>
        <w:tabs>
          <w:tab w:val="left" w:pos="720"/>
          <w:tab w:val="left" w:pos="2280"/>
        </w:tabs>
        <w:spacing w:after="0"/>
        <w:ind w:left="3800" w:hanging="600"/>
        <w:rPr>
          <w:rFonts w:ascii="Calibri" w:hAnsi="Calibri" w:cs="Calibri"/>
          <w:sz w:val="21"/>
          <w:szCs w:val="21"/>
        </w:rPr>
      </w:pPr>
    </w:p>
    <w:p w14:paraId="780DCF9B" w14:textId="77777777" w:rsidR="00537CCB" w:rsidRPr="00C415AF" w:rsidRDefault="00537CCB" w:rsidP="001F104A">
      <w:pPr>
        <w:pStyle w:val="Ttulo5"/>
        <w:keepNext/>
        <w:pBdr>
          <w:bottom w:val="single" w:sz="4" w:space="1" w:color="auto"/>
        </w:pBdr>
        <w:tabs>
          <w:tab w:val="left" w:pos="2640"/>
        </w:tabs>
        <w:suppressAutoHyphens/>
        <w:spacing w:before="0" w:after="0"/>
        <w:jc w:val="both"/>
        <w:rPr>
          <w:rFonts w:ascii="Calibri" w:hAnsi="Calibri" w:cs="Calibri"/>
          <w:i w:val="0"/>
          <w:sz w:val="21"/>
          <w:szCs w:val="21"/>
        </w:rPr>
      </w:pPr>
      <w:r w:rsidRPr="00C415AF">
        <w:rPr>
          <w:rFonts w:ascii="Calibri" w:hAnsi="Calibri" w:cs="Calibri"/>
          <w:i w:val="0"/>
          <w:sz w:val="21"/>
          <w:szCs w:val="21"/>
        </w:rPr>
        <w:t xml:space="preserve">CLÁUSULA QUARTA - DO PRAZO E DAS CONDIÇÕES DE ENTREGA </w:t>
      </w:r>
    </w:p>
    <w:p w14:paraId="44E26079" w14:textId="77777777" w:rsidR="00537CCB" w:rsidRPr="00C415AF" w:rsidRDefault="00537CCB" w:rsidP="00537CCB">
      <w:pPr>
        <w:jc w:val="both"/>
        <w:rPr>
          <w:rFonts w:ascii="Calibri" w:hAnsi="Calibri" w:cs="Calibri"/>
          <w:sz w:val="21"/>
          <w:szCs w:val="21"/>
        </w:rPr>
      </w:pPr>
    </w:p>
    <w:p w14:paraId="3B9BE2D7" w14:textId="77777777" w:rsidR="00537CCB" w:rsidRPr="00C415AF" w:rsidRDefault="00537CCB" w:rsidP="00537CCB">
      <w:p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4.1 - A </w:t>
      </w:r>
      <w:proofErr w:type="spellStart"/>
      <w:r w:rsidRPr="00C415AF">
        <w:rPr>
          <w:rFonts w:ascii="Calibri" w:hAnsi="Calibri" w:cs="Calibri"/>
          <w:sz w:val="21"/>
          <w:szCs w:val="21"/>
        </w:rPr>
        <w:t>Prefeitura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durante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sz w:val="21"/>
          <w:szCs w:val="21"/>
        </w:rPr>
        <w:t>vigência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presente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Ata de </w:t>
      </w:r>
      <w:proofErr w:type="spellStart"/>
      <w:r w:rsidRPr="00C415AF">
        <w:rPr>
          <w:rFonts w:ascii="Calibri" w:hAnsi="Calibri" w:cs="Calibri"/>
          <w:sz w:val="21"/>
          <w:szCs w:val="21"/>
        </w:rPr>
        <w:t>Registro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Preços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solicitará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sz w:val="21"/>
          <w:szCs w:val="21"/>
        </w:rPr>
        <w:t>fornecimento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</w:t>
      </w:r>
      <w:r w:rsidR="00CC513E" w:rsidRPr="00C415AF">
        <w:rPr>
          <w:rFonts w:ascii="Calibri" w:hAnsi="Calibri" w:cs="Calibri"/>
          <w:sz w:val="21"/>
          <w:szCs w:val="21"/>
        </w:rPr>
        <w:t>os</w:t>
      </w:r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CC513E" w:rsidRPr="00C415AF">
        <w:rPr>
          <w:rFonts w:ascii="Calibri" w:hAnsi="Calibri" w:cs="Calibri"/>
          <w:sz w:val="21"/>
          <w:szCs w:val="21"/>
        </w:rPr>
        <w:t>serviços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registrad</w:t>
      </w:r>
      <w:r w:rsidR="00CC513E" w:rsidRPr="00C415AF">
        <w:rPr>
          <w:rFonts w:ascii="Calibri" w:hAnsi="Calibri" w:cs="Calibri"/>
          <w:sz w:val="21"/>
          <w:szCs w:val="21"/>
        </w:rPr>
        <w:t>o</w:t>
      </w:r>
      <w:r w:rsidRPr="00C415AF">
        <w:rPr>
          <w:rFonts w:ascii="Calibri" w:hAnsi="Calibri" w:cs="Calibri"/>
          <w:sz w:val="21"/>
          <w:szCs w:val="21"/>
        </w:rPr>
        <w:t>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quantidade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estimada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um </w:t>
      </w:r>
      <w:proofErr w:type="spellStart"/>
      <w:r w:rsidRPr="00C415AF">
        <w:rPr>
          <w:rFonts w:ascii="Calibri" w:hAnsi="Calibri" w:cs="Calibri"/>
          <w:sz w:val="21"/>
          <w:szCs w:val="21"/>
        </w:rPr>
        <w:t>período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mediante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Autorização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Compra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emitida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pelo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Setor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Compras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Municipalidade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. </w:t>
      </w:r>
    </w:p>
    <w:p w14:paraId="665A269F" w14:textId="77777777" w:rsidR="00537CCB" w:rsidRPr="00C415AF" w:rsidRDefault="00537CCB" w:rsidP="00537CCB">
      <w:pPr>
        <w:ind w:left="600" w:hanging="600"/>
        <w:jc w:val="both"/>
        <w:rPr>
          <w:rFonts w:ascii="Calibri" w:hAnsi="Calibri" w:cs="Calibri"/>
          <w:sz w:val="21"/>
          <w:szCs w:val="21"/>
        </w:rPr>
      </w:pPr>
    </w:p>
    <w:p w14:paraId="2B889DC5" w14:textId="77777777" w:rsidR="00537CCB" w:rsidRPr="00C415AF" w:rsidRDefault="00537CCB" w:rsidP="001F104A">
      <w:pPr>
        <w:pStyle w:val="Corpodetexto"/>
        <w:spacing w:after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4.2 - A </w:t>
      </w:r>
      <w:proofErr w:type="spellStart"/>
      <w:r w:rsidRPr="00C415AF">
        <w:rPr>
          <w:rFonts w:ascii="Calibri" w:hAnsi="Calibri" w:cs="Calibri"/>
          <w:sz w:val="21"/>
          <w:szCs w:val="21"/>
        </w:rPr>
        <w:t>Autorização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Compra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toda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comunicação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referente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Pr="00C415AF">
        <w:rPr>
          <w:rFonts w:ascii="Calibri" w:hAnsi="Calibri" w:cs="Calibri"/>
          <w:sz w:val="21"/>
          <w:szCs w:val="21"/>
        </w:rPr>
        <w:t>a</w:t>
      </w:r>
      <w:proofErr w:type="gram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execução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Ata </w:t>
      </w:r>
      <w:proofErr w:type="spellStart"/>
      <w:r w:rsidRPr="00C415AF">
        <w:rPr>
          <w:rFonts w:ascii="Calibri" w:hAnsi="Calibri" w:cs="Calibri"/>
          <w:sz w:val="21"/>
          <w:szCs w:val="21"/>
        </w:rPr>
        <w:t>como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notificação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pedidos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etc.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realizado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meio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eletrônico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(e-mail) </w:t>
      </w:r>
      <w:proofErr w:type="spellStart"/>
      <w:r w:rsidRPr="00C415AF">
        <w:rPr>
          <w:rFonts w:ascii="Calibri" w:hAnsi="Calibri" w:cs="Calibri"/>
          <w:sz w:val="21"/>
          <w:szCs w:val="21"/>
        </w:rPr>
        <w:t>ao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fornecedor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o qual </w:t>
      </w:r>
      <w:proofErr w:type="spellStart"/>
      <w:r w:rsidRPr="00C415AF">
        <w:rPr>
          <w:rFonts w:ascii="Calibri" w:hAnsi="Calibri" w:cs="Calibri"/>
          <w:sz w:val="21"/>
          <w:szCs w:val="21"/>
        </w:rPr>
        <w:t>deverá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confirmar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sz w:val="21"/>
          <w:szCs w:val="21"/>
        </w:rPr>
        <w:t>recebimento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sz w:val="21"/>
          <w:szCs w:val="21"/>
        </w:rPr>
        <w:t>prazo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1 (um) dia. </w:t>
      </w:r>
    </w:p>
    <w:p w14:paraId="331959A5" w14:textId="77777777" w:rsidR="00537CCB" w:rsidRPr="00C415AF" w:rsidRDefault="00537CCB" w:rsidP="00537CCB">
      <w:pPr>
        <w:ind w:left="600" w:hanging="600"/>
        <w:jc w:val="both"/>
        <w:rPr>
          <w:rFonts w:ascii="Calibri" w:hAnsi="Calibri" w:cs="Calibri"/>
          <w:sz w:val="21"/>
          <w:szCs w:val="21"/>
        </w:rPr>
      </w:pPr>
    </w:p>
    <w:p w14:paraId="6E90E8EE" w14:textId="77777777" w:rsidR="00537CCB" w:rsidRPr="00C415AF" w:rsidRDefault="00537CCB" w:rsidP="00537CCB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4.2.1 - O </w:t>
      </w:r>
      <w:proofErr w:type="spellStart"/>
      <w:r w:rsidRPr="00C415AF">
        <w:rPr>
          <w:rFonts w:ascii="Calibri" w:hAnsi="Calibri" w:cs="Calibri"/>
          <w:sz w:val="21"/>
          <w:szCs w:val="21"/>
        </w:rPr>
        <w:t>prazo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confirmação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sz w:val="21"/>
          <w:szCs w:val="21"/>
        </w:rPr>
        <w:t>recebimento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ou para </w:t>
      </w:r>
      <w:proofErr w:type="spellStart"/>
      <w:r w:rsidRPr="00C415AF">
        <w:rPr>
          <w:rFonts w:ascii="Calibri" w:hAnsi="Calibri" w:cs="Calibri"/>
          <w:sz w:val="21"/>
          <w:szCs w:val="21"/>
        </w:rPr>
        <w:t>retirada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Autorização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Compra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poderá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C415AF">
        <w:rPr>
          <w:rFonts w:ascii="Calibri" w:hAnsi="Calibri" w:cs="Calibri"/>
          <w:sz w:val="21"/>
          <w:szCs w:val="21"/>
        </w:rPr>
        <w:t>prorrogado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uma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vez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igual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período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quando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solicitado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pela </w:t>
      </w:r>
      <w:proofErr w:type="spellStart"/>
      <w:r w:rsidRPr="00C415AF">
        <w:rPr>
          <w:rFonts w:ascii="Calibri" w:hAnsi="Calibri" w:cs="Calibri"/>
          <w:sz w:val="21"/>
          <w:szCs w:val="21"/>
        </w:rPr>
        <w:t>empresa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adjudicatária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durante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seu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transcurso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desde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sz w:val="21"/>
          <w:szCs w:val="21"/>
        </w:rPr>
        <w:t>ocorra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motivo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justificado</w:t>
      </w:r>
      <w:proofErr w:type="spellEnd"/>
      <w:r w:rsidRPr="00C415AF">
        <w:rPr>
          <w:rFonts w:ascii="Calibri" w:hAnsi="Calibri" w:cs="Calibri"/>
          <w:sz w:val="21"/>
          <w:szCs w:val="21"/>
        </w:rPr>
        <w:t>.</w:t>
      </w:r>
    </w:p>
    <w:p w14:paraId="4844D212" w14:textId="77777777" w:rsidR="00537CCB" w:rsidRPr="00C415AF" w:rsidRDefault="00537CCB" w:rsidP="00537CCB">
      <w:pPr>
        <w:ind w:left="1440" w:hanging="840"/>
        <w:jc w:val="both"/>
        <w:rPr>
          <w:rFonts w:ascii="Calibri" w:hAnsi="Calibri" w:cs="Calibri"/>
          <w:sz w:val="21"/>
          <w:szCs w:val="21"/>
        </w:rPr>
      </w:pPr>
    </w:p>
    <w:p w14:paraId="133BCDB1" w14:textId="77777777" w:rsidR="00537CCB" w:rsidRPr="00C415AF" w:rsidRDefault="00537CCB" w:rsidP="00537CCB">
      <w:p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4.2.2 - A </w:t>
      </w:r>
      <w:proofErr w:type="spellStart"/>
      <w:r w:rsidRPr="00C415AF">
        <w:rPr>
          <w:rFonts w:ascii="Calibri" w:hAnsi="Calibri" w:cs="Calibri"/>
          <w:sz w:val="21"/>
          <w:szCs w:val="21"/>
        </w:rPr>
        <w:t>não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confirmação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sz w:val="21"/>
          <w:szCs w:val="21"/>
        </w:rPr>
        <w:t>recebimento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ou a </w:t>
      </w:r>
      <w:proofErr w:type="spellStart"/>
      <w:r w:rsidRPr="00C415AF">
        <w:rPr>
          <w:rFonts w:ascii="Calibri" w:hAnsi="Calibri" w:cs="Calibri"/>
          <w:sz w:val="21"/>
          <w:szCs w:val="21"/>
        </w:rPr>
        <w:t>não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retirada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Autorização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Compra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sz w:val="21"/>
          <w:szCs w:val="21"/>
        </w:rPr>
        <w:t>prazo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previsto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implicará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aplicação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multa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1 % (um </w:t>
      </w:r>
      <w:proofErr w:type="spellStart"/>
      <w:r w:rsidRPr="00C415AF">
        <w:rPr>
          <w:rFonts w:ascii="Calibri" w:hAnsi="Calibri" w:cs="Calibri"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cento) </w:t>
      </w:r>
      <w:proofErr w:type="spellStart"/>
      <w:r w:rsidRPr="00C415AF">
        <w:rPr>
          <w:rFonts w:ascii="Calibri" w:hAnsi="Calibri" w:cs="Calibri"/>
          <w:sz w:val="21"/>
          <w:szCs w:val="21"/>
        </w:rPr>
        <w:t>sobre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valor da nota de </w:t>
      </w:r>
      <w:proofErr w:type="spellStart"/>
      <w:r w:rsidRPr="00C415AF">
        <w:rPr>
          <w:rFonts w:ascii="Calibri" w:hAnsi="Calibri" w:cs="Calibri"/>
          <w:sz w:val="21"/>
          <w:szCs w:val="21"/>
        </w:rPr>
        <w:t>empenho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sem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prejuízo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outras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penalidades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cabíveis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. </w:t>
      </w:r>
    </w:p>
    <w:p w14:paraId="784EA7E9" w14:textId="77777777" w:rsidR="00537CCB" w:rsidRPr="00C415AF" w:rsidRDefault="00537CCB" w:rsidP="00537CCB">
      <w:pPr>
        <w:tabs>
          <w:tab w:val="left" w:pos="5900"/>
        </w:tabs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ab/>
      </w:r>
      <w:r w:rsidRPr="00C415AF">
        <w:rPr>
          <w:rFonts w:ascii="Calibri" w:hAnsi="Calibri" w:cs="Calibri"/>
          <w:sz w:val="21"/>
          <w:szCs w:val="21"/>
        </w:rPr>
        <w:tab/>
      </w:r>
    </w:p>
    <w:p w14:paraId="7C8C80B7" w14:textId="77777777" w:rsidR="00537CCB" w:rsidRPr="00C415AF" w:rsidRDefault="00537CCB" w:rsidP="00537CCB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4.3 - A </w:t>
      </w:r>
      <w:proofErr w:type="spellStart"/>
      <w:r w:rsidRPr="00C415AF">
        <w:rPr>
          <w:rFonts w:ascii="Calibri" w:hAnsi="Calibri" w:cs="Calibri"/>
          <w:sz w:val="21"/>
          <w:szCs w:val="21"/>
        </w:rPr>
        <w:t>empresa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adjudicatária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responsabilizar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-se-á pela </w:t>
      </w:r>
      <w:proofErr w:type="spellStart"/>
      <w:r w:rsidRPr="00C415AF">
        <w:rPr>
          <w:rFonts w:ascii="Calibri" w:hAnsi="Calibri" w:cs="Calibri"/>
          <w:sz w:val="21"/>
          <w:szCs w:val="21"/>
        </w:rPr>
        <w:t>qualidade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="004A281E" w:rsidRPr="00C415AF">
        <w:rPr>
          <w:rFonts w:ascii="Calibri" w:hAnsi="Calibri" w:cs="Calibri"/>
          <w:sz w:val="21"/>
          <w:szCs w:val="21"/>
        </w:rPr>
        <w:t>serviço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registrado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fornecido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especialmente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efeito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substituição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imediata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no </w:t>
      </w:r>
      <w:proofErr w:type="spellStart"/>
      <w:r w:rsidRPr="00C415AF">
        <w:rPr>
          <w:rFonts w:ascii="Calibri" w:hAnsi="Calibri" w:cs="Calibri"/>
          <w:sz w:val="21"/>
          <w:szCs w:val="21"/>
        </w:rPr>
        <w:t>caso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não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atendimento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solicitado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. </w:t>
      </w:r>
    </w:p>
    <w:p w14:paraId="3532DC0D" w14:textId="77777777" w:rsidR="00537CCB" w:rsidRPr="00C415AF" w:rsidRDefault="00537CCB" w:rsidP="00537CCB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7B30A407" w14:textId="77777777" w:rsidR="00537CCB" w:rsidRPr="00C415AF" w:rsidRDefault="00537CCB" w:rsidP="001F104A">
      <w:pPr>
        <w:pStyle w:val="Ttulo5"/>
        <w:keepNext/>
        <w:pBdr>
          <w:bottom w:val="single" w:sz="4" w:space="1" w:color="auto"/>
        </w:pBdr>
        <w:tabs>
          <w:tab w:val="left" w:pos="2640"/>
        </w:tabs>
        <w:suppressAutoHyphens/>
        <w:spacing w:before="0" w:after="0"/>
        <w:jc w:val="both"/>
        <w:rPr>
          <w:rFonts w:ascii="Calibri" w:hAnsi="Calibri" w:cs="Calibri"/>
          <w:i w:val="0"/>
          <w:sz w:val="21"/>
          <w:szCs w:val="21"/>
        </w:rPr>
      </w:pPr>
      <w:r w:rsidRPr="00C415AF">
        <w:rPr>
          <w:rFonts w:ascii="Calibri" w:hAnsi="Calibri" w:cs="Calibri"/>
          <w:i w:val="0"/>
          <w:sz w:val="21"/>
          <w:szCs w:val="21"/>
        </w:rPr>
        <w:t xml:space="preserve">CLÁUSULA QUINTA </w:t>
      </w:r>
      <w:r w:rsidR="00A818B8" w:rsidRPr="00C415AF">
        <w:rPr>
          <w:rFonts w:ascii="Calibri" w:hAnsi="Calibri" w:cs="Calibri"/>
          <w:i w:val="0"/>
          <w:sz w:val="21"/>
          <w:szCs w:val="21"/>
        </w:rPr>
        <w:t xml:space="preserve">- </w:t>
      </w:r>
      <w:r w:rsidRPr="00C415AF">
        <w:rPr>
          <w:rFonts w:ascii="Calibri" w:hAnsi="Calibri" w:cs="Calibri"/>
          <w:i w:val="0"/>
          <w:sz w:val="21"/>
          <w:szCs w:val="21"/>
        </w:rPr>
        <w:t>DAS CONDIÇÕES DE RECEBIMENTO E PAGAMENTO</w:t>
      </w:r>
    </w:p>
    <w:p w14:paraId="1411A16C" w14:textId="77777777" w:rsidR="00537CCB" w:rsidRPr="00C415AF" w:rsidRDefault="00537CCB" w:rsidP="00537CCB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36A6FE6" w14:textId="10C367DE" w:rsidR="00537CCB" w:rsidRPr="00C415AF" w:rsidRDefault="00537CCB" w:rsidP="00537CCB">
      <w:pPr>
        <w:tabs>
          <w:tab w:val="left" w:pos="720"/>
        </w:tabs>
        <w:autoSpaceDE w:val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5.1 - O </w:t>
      </w:r>
      <w:proofErr w:type="spellStart"/>
      <w:r w:rsidRPr="00C415AF">
        <w:rPr>
          <w:rFonts w:ascii="Calibri" w:hAnsi="Calibri" w:cs="Calibri"/>
          <w:sz w:val="21"/>
          <w:szCs w:val="21"/>
        </w:rPr>
        <w:t>pagamento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feito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pela </w:t>
      </w:r>
      <w:proofErr w:type="spellStart"/>
      <w:r w:rsidRPr="00C415AF">
        <w:rPr>
          <w:rFonts w:ascii="Calibri" w:hAnsi="Calibri" w:cs="Calibri"/>
          <w:sz w:val="21"/>
          <w:szCs w:val="21"/>
        </w:rPr>
        <w:t>Prefeitura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C415AF">
        <w:rPr>
          <w:rFonts w:ascii="Calibri" w:hAnsi="Calibri" w:cs="Calibri"/>
          <w:sz w:val="21"/>
          <w:szCs w:val="21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30 (</w:t>
      </w:r>
      <w:proofErr w:type="spellStart"/>
      <w:r w:rsidRPr="00C415AF">
        <w:rPr>
          <w:rFonts w:ascii="Calibri" w:hAnsi="Calibri" w:cs="Calibri"/>
          <w:sz w:val="21"/>
          <w:szCs w:val="21"/>
        </w:rPr>
        <w:t>trinta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C415AF">
        <w:rPr>
          <w:rFonts w:ascii="Calibri" w:hAnsi="Calibri" w:cs="Calibri"/>
          <w:sz w:val="21"/>
          <w:szCs w:val="21"/>
        </w:rPr>
        <w:t>dias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após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Pr="00C415AF">
        <w:rPr>
          <w:rFonts w:ascii="Calibri" w:hAnsi="Calibri" w:cs="Calibri"/>
          <w:sz w:val="21"/>
          <w:szCs w:val="21"/>
        </w:rPr>
        <w:t>a</w:t>
      </w:r>
      <w:proofErr w:type="gram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entrega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r w:rsidR="00FE5A94">
        <w:rPr>
          <w:rFonts w:ascii="Calibri" w:hAnsi="Calibri" w:cs="Calibri"/>
          <w:sz w:val="21"/>
          <w:szCs w:val="21"/>
        </w:rPr>
        <w:t xml:space="preserve">dos </w:t>
      </w:r>
      <w:proofErr w:type="spellStart"/>
      <w:r w:rsidR="00FE5A94">
        <w:rPr>
          <w:rFonts w:ascii="Calibri" w:hAnsi="Calibri" w:cs="Calibri"/>
          <w:sz w:val="21"/>
          <w:szCs w:val="21"/>
        </w:rPr>
        <w:t>serviços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apresentação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sz w:val="21"/>
          <w:szCs w:val="21"/>
        </w:rPr>
        <w:t>Documento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Fiscal, </w:t>
      </w:r>
      <w:proofErr w:type="spellStart"/>
      <w:r w:rsidRPr="00C415AF">
        <w:rPr>
          <w:rFonts w:ascii="Calibri" w:hAnsi="Calibri" w:cs="Calibri"/>
          <w:sz w:val="21"/>
          <w:szCs w:val="21"/>
        </w:rPr>
        <w:t>devidamente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conferido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liberado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pelo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setor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responsável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; </w:t>
      </w:r>
      <w:proofErr w:type="spellStart"/>
      <w:r w:rsidRPr="00C415AF">
        <w:rPr>
          <w:rFonts w:ascii="Calibri" w:hAnsi="Calibri" w:cs="Calibri"/>
          <w:sz w:val="21"/>
          <w:szCs w:val="21"/>
        </w:rPr>
        <w:t>através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depósito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em </w:t>
      </w:r>
      <w:proofErr w:type="spellStart"/>
      <w:r w:rsidRPr="00C415AF">
        <w:rPr>
          <w:rFonts w:ascii="Calibri" w:hAnsi="Calibri" w:cs="Calibri"/>
          <w:sz w:val="21"/>
          <w:szCs w:val="21"/>
        </w:rPr>
        <w:t>conta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corrente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empresa</w:t>
      </w:r>
      <w:proofErr w:type="spellEnd"/>
      <w:r w:rsidRPr="00C415AF">
        <w:rPr>
          <w:rFonts w:ascii="Calibri" w:hAnsi="Calibri" w:cs="Calibri"/>
          <w:b/>
          <w:sz w:val="21"/>
          <w:szCs w:val="21"/>
        </w:rPr>
        <w:t xml:space="preserve">: Banco; </w:t>
      </w:r>
      <w:proofErr w:type="spellStart"/>
      <w:r w:rsidRPr="00C415AF">
        <w:rPr>
          <w:rFonts w:ascii="Calibri" w:hAnsi="Calibri" w:cs="Calibri"/>
          <w:b/>
          <w:sz w:val="21"/>
          <w:szCs w:val="21"/>
        </w:rPr>
        <w:t>Agência</w:t>
      </w:r>
      <w:proofErr w:type="spellEnd"/>
      <w:r w:rsidRPr="00C415AF">
        <w:rPr>
          <w:rFonts w:ascii="Calibri" w:hAnsi="Calibri" w:cs="Calibri"/>
          <w:b/>
          <w:sz w:val="21"/>
          <w:szCs w:val="21"/>
        </w:rPr>
        <w:t xml:space="preserve"> nº; Conta Corrente nº</w:t>
      </w:r>
      <w:r w:rsidRPr="00C415AF">
        <w:rPr>
          <w:rFonts w:ascii="Calibri" w:hAnsi="Calibri" w:cs="Calibri"/>
          <w:sz w:val="21"/>
          <w:szCs w:val="21"/>
        </w:rPr>
        <w:t xml:space="preserve">: </w:t>
      </w:r>
      <w:proofErr w:type="spellStart"/>
      <w:r w:rsidRPr="00C415AF">
        <w:rPr>
          <w:rFonts w:ascii="Calibri" w:hAnsi="Calibri" w:cs="Calibri"/>
          <w:sz w:val="21"/>
          <w:szCs w:val="21"/>
        </w:rPr>
        <w:t>conforme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fornecido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pela </w:t>
      </w:r>
      <w:proofErr w:type="spellStart"/>
      <w:r w:rsidRPr="00C415AF">
        <w:rPr>
          <w:rFonts w:ascii="Calibri" w:hAnsi="Calibri" w:cs="Calibri"/>
          <w:sz w:val="21"/>
          <w:szCs w:val="21"/>
        </w:rPr>
        <w:t>Adjudicatária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.  </w:t>
      </w:r>
    </w:p>
    <w:p w14:paraId="25537EDB" w14:textId="77777777" w:rsidR="00537CCB" w:rsidRPr="00C415AF" w:rsidRDefault="00537CCB" w:rsidP="00537CCB">
      <w:pPr>
        <w:tabs>
          <w:tab w:val="left" w:pos="720"/>
        </w:tabs>
        <w:autoSpaceDE w:val="0"/>
        <w:ind w:left="567" w:hanging="567"/>
        <w:jc w:val="both"/>
        <w:rPr>
          <w:rFonts w:ascii="Calibri" w:hAnsi="Calibri" w:cs="Calibri"/>
          <w:sz w:val="21"/>
          <w:szCs w:val="21"/>
        </w:rPr>
      </w:pPr>
    </w:p>
    <w:p w14:paraId="0F366929" w14:textId="77777777" w:rsidR="00537CCB" w:rsidRPr="00C415AF" w:rsidRDefault="00537CCB" w:rsidP="00537CCB">
      <w:pPr>
        <w:tabs>
          <w:tab w:val="left" w:pos="720"/>
        </w:tabs>
        <w:autoSpaceDE w:val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5.1.1. - As </w:t>
      </w:r>
      <w:proofErr w:type="spellStart"/>
      <w:r w:rsidRPr="00C415AF">
        <w:rPr>
          <w:rFonts w:ascii="Calibri" w:hAnsi="Calibri" w:cs="Calibri"/>
          <w:sz w:val="21"/>
          <w:szCs w:val="21"/>
        </w:rPr>
        <w:t>notas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fiscais</w:t>
      </w:r>
      <w:proofErr w:type="spellEnd"/>
      <w:r w:rsidRPr="00C415AF">
        <w:rPr>
          <w:rFonts w:ascii="Calibri" w:hAnsi="Calibri" w:cs="Calibri"/>
          <w:sz w:val="21"/>
          <w:szCs w:val="21"/>
        </w:rPr>
        <w:t>/</w:t>
      </w:r>
      <w:proofErr w:type="spellStart"/>
      <w:r w:rsidRPr="00C415AF">
        <w:rPr>
          <w:rFonts w:ascii="Calibri" w:hAnsi="Calibri" w:cs="Calibri"/>
          <w:sz w:val="21"/>
          <w:szCs w:val="21"/>
        </w:rPr>
        <w:t>fatura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sz w:val="21"/>
          <w:szCs w:val="21"/>
        </w:rPr>
        <w:t>apresentarem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incorreções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serão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devolvidas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C415AF">
        <w:rPr>
          <w:rFonts w:ascii="Calibri" w:hAnsi="Calibri" w:cs="Calibri"/>
          <w:sz w:val="21"/>
          <w:szCs w:val="21"/>
        </w:rPr>
        <w:t>Prefeitura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seu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vencimento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ocorrerá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em 10 (</w:t>
      </w:r>
      <w:proofErr w:type="spellStart"/>
      <w:r w:rsidRPr="00C415AF">
        <w:rPr>
          <w:rFonts w:ascii="Calibri" w:hAnsi="Calibri" w:cs="Calibri"/>
          <w:sz w:val="21"/>
          <w:szCs w:val="21"/>
        </w:rPr>
        <w:t>dez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C415AF">
        <w:rPr>
          <w:rFonts w:ascii="Calibri" w:hAnsi="Calibri" w:cs="Calibri"/>
          <w:sz w:val="21"/>
          <w:szCs w:val="21"/>
        </w:rPr>
        <w:t>dias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após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data de </w:t>
      </w:r>
      <w:proofErr w:type="spellStart"/>
      <w:r w:rsidRPr="00C415AF">
        <w:rPr>
          <w:rFonts w:ascii="Calibri" w:hAnsi="Calibri" w:cs="Calibri"/>
          <w:sz w:val="21"/>
          <w:szCs w:val="21"/>
        </w:rPr>
        <w:t>sua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apresentação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válida</w:t>
      </w:r>
      <w:proofErr w:type="spellEnd"/>
      <w:r w:rsidRPr="00C415AF">
        <w:rPr>
          <w:rFonts w:ascii="Calibri" w:hAnsi="Calibri" w:cs="Calibri"/>
          <w:sz w:val="21"/>
          <w:szCs w:val="21"/>
        </w:rPr>
        <w:t>.</w:t>
      </w:r>
    </w:p>
    <w:p w14:paraId="356CF5F4" w14:textId="77777777" w:rsidR="00537CCB" w:rsidRPr="00C415AF" w:rsidRDefault="00537CCB" w:rsidP="00537CCB">
      <w:pPr>
        <w:pStyle w:val="Corpodetexto31"/>
        <w:tabs>
          <w:tab w:val="left" w:pos="840"/>
        </w:tabs>
        <w:ind w:left="600" w:hanging="600"/>
        <w:jc w:val="both"/>
        <w:rPr>
          <w:rFonts w:ascii="Calibri" w:hAnsi="Calibri" w:cs="Calibri"/>
          <w:sz w:val="21"/>
          <w:szCs w:val="21"/>
        </w:rPr>
      </w:pPr>
    </w:p>
    <w:p w14:paraId="302463FD" w14:textId="77777777" w:rsidR="00537CCB" w:rsidRPr="00C415AF" w:rsidRDefault="00537CCB" w:rsidP="00537CCB">
      <w:p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5.1.2. - No </w:t>
      </w:r>
      <w:proofErr w:type="spellStart"/>
      <w:r w:rsidRPr="00C415AF">
        <w:rPr>
          <w:rFonts w:ascii="Calibri" w:hAnsi="Calibri" w:cs="Calibri"/>
          <w:sz w:val="21"/>
          <w:szCs w:val="21"/>
        </w:rPr>
        <w:t>texto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nota fiscal/</w:t>
      </w:r>
      <w:proofErr w:type="spellStart"/>
      <w:r w:rsidRPr="00C415AF">
        <w:rPr>
          <w:rFonts w:ascii="Calibri" w:hAnsi="Calibri" w:cs="Calibri"/>
          <w:sz w:val="21"/>
          <w:szCs w:val="21"/>
        </w:rPr>
        <w:t>fatura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deverá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constar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obrigatoriamente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o </w:t>
      </w:r>
      <w:proofErr w:type="spellStart"/>
      <w:r w:rsidRPr="00C415AF">
        <w:rPr>
          <w:rFonts w:ascii="Calibri" w:hAnsi="Calibri" w:cs="Calibri"/>
          <w:sz w:val="21"/>
          <w:szCs w:val="21"/>
        </w:rPr>
        <w:t>objeto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licitação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a </w:t>
      </w:r>
      <w:proofErr w:type="spellStart"/>
      <w:r w:rsidRPr="00C415AF">
        <w:rPr>
          <w:rFonts w:ascii="Calibri" w:hAnsi="Calibri" w:cs="Calibri"/>
          <w:sz w:val="21"/>
          <w:szCs w:val="21"/>
        </w:rPr>
        <w:t>procedência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valores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unitários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totais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o </w:t>
      </w:r>
      <w:proofErr w:type="spellStart"/>
      <w:r w:rsidRPr="00C415AF">
        <w:rPr>
          <w:rFonts w:ascii="Calibri" w:hAnsi="Calibri" w:cs="Calibri"/>
          <w:sz w:val="21"/>
          <w:szCs w:val="21"/>
        </w:rPr>
        <w:t>número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sz w:val="21"/>
          <w:szCs w:val="21"/>
        </w:rPr>
        <w:t>processo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sz w:val="21"/>
          <w:szCs w:val="21"/>
        </w:rPr>
        <w:t>deu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origem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C415AF">
        <w:rPr>
          <w:rFonts w:ascii="Calibri" w:hAnsi="Calibri" w:cs="Calibri"/>
          <w:sz w:val="21"/>
          <w:szCs w:val="21"/>
        </w:rPr>
        <w:t>aquisição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(</w:t>
      </w:r>
      <w:proofErr w:type="spellStart"/>
      <w:r w:rsidRPr="00C415AF">
        <w:rPr>
          <w:rFonts w:ascii="Calibri" w:hAnsi="Calibri" w:cs="Calibri"/>
          <w:b/>
          <w:sz w:val="21"/>
          <w:szCs w:val="21"/>
        </w:rPr>
        <w:t>Pregão</w:t>
      </w:r>
      <w:proofErr w:type="spellEnd"/>
      <w:r w:rsidRPr="00C415AF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/>
          <w:sz w:val="21"/>
          <w:szCs w:val="21"/>
        </w:rPr>
        <w:t>Eletrônico</w:t>
      </w:r>
      <w:proofErr w:type="spellEnd"/>
      <w:r w:rsidRPr="00C415AF">
        <w:rPr>
          <w:rFonts w:ascii="Calibri" w:hAnsi="Calibri" w:cs="Calibri"/>
          <w:b/>
          <w:sz w:val="21"/>
          <w:szCs w:val="21"/>
        </w:rPr>
        <w:t xml:space="preserve"> n° </w:t>
      </w:r>
      <w:r w:rsidR="00C320AE" w:rsidRPr="00C415AF">
        <w:rPr>
          <w:rFonts w:ascii="Calibri" w:hAnsi="Calibri" w:cs="Calibri"/>
          <w:b/>
          <w:sz w:val="21"/>
          <w:szCs w:val="21"/>
        </w:rPr>
        <w:t>020/2023</w:t>
      </w:r>
      <w:r w:rsidRPr="00C415AF">
        <w:rPr>
          <w:rFonts w:ascii="Calibri" w:hAnsi="Calibri" w:cs="Calibri"/>
          <w:sz w:val="21"/>
          <w:szCs w:val="21"/>
        </w:rPr>
        <w:t>).</w:t>
      </w:r>
    </w:p>
    <w:p w14:paraId="7F1CAC49" w14:textId="77777777" w:rsidR="00537CCB" w:rsidRPr="00C415AF" w:rsidRDefault="00537CCB" w:rsidP="00537CCB">
      <w:pPr>
        <w:jc w:val="both"/>
        <w:rPr>
          <w:rFonts w:ascii="Calibri" w:hAnsi="Calibri" w:cs="Calibri"/>
          <w:sz w:val="21"/>
          <w:szCs w:val="21"/>
        </w:rPr>
      </w:pPr>
    </w:p>
    <w:p w14:paraId="0A0A6263" w14:textId="77777777" w:rsidR="00537CCB" w:rsidRPr="00C415AF" w:rsidRDefault="00537CCB" w:rsidP="00537CCB">
      <w:pPr>
        <w:pBdr>
          <w:bottom w:val="single" w:sz="4" w:space="1" w:color="auto"/>
        </w:pBdr>
        <w:jc w:val="both"/>
        <w:rPr>
          <w:rFonts w:ascii="Calibri" w:hAnsi="Calibri" w:cs="Calibri"/>
          <w:bCs/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</w:rPr>
        <w:t>CLÁUSULA SEXTA - DA DOCUMENTAÇÃO CONTRATUAL</w:t>
      </w:r>
    </w:p>
    <w:p w14:paraId="4B6D18CD" w14:textId="77777777" w:rsidR="00537CCB" w:rsidRPr="00C415AF" w:rsidRDefault="00537CCB" w:rsidP="00304CB7">
      <w:pPr>
        <w:pStyle w:val="Recuodecorpodetexto"/>
        <w:tabs>
          <w:tab w:val="left" w:pos="2338"/>
          <w:tab w:val="left" w:pos="2520"/>
        </w:tabs>
        <w:spacing w:after="0"/>
        <w:ind w:left="600" w:hanging="600"/>
        <w:rPr>
          <w:rFonts w:ascii="Calibri" w:hAnsi="Calibri" w:cs="Calibri"/>
          <w:bCs/>
          <w:sz w:val="21"/>
          <w:szCs w:val="21"/>
        </w:rPr>
      </w:pPr>
    </w:p>
    <w:p w14:paraId="335D4A17" w14:textId="77777777" w:rsidR="00537CCB" w:rsidRPr="00C415AF" w:rsidRDefault="00537CCB" w:rsidP="00951284">
      <w:pPr>
        <w:pStyle w:val="Recuodecorpodetexto"/>
        <w:tabs>
          <w:tab w:val="left" w:pos="2338"/>
          <w:tab w:val="left" w:pos="2520"/>
        </w:tabs>
        <w:ind w:left="0"/>
        <w:jc w:val="both"/>
        <w:rPr>
          <w:rFonts w:ascii="Calibri" w:hAnsi="Calibri" w:cs="Calibri"/>
          <w:bCs/>
          <w:sz w:val="21"/>
          <w:szCs w:val="21"/>
        </w:rPr>
      </w:pPr>
      <w:r w:rsidRPr="00C415AF">
        <w:rPr>
          <w:rFonts w:ascii="Calibri" w:hAnsi="Calibri" w:cs="Calibri"/>
          <w:bCs/>
          <w:sz w:val="21"/>
          <w:szCs w:val="21"/>
        </w:rPr>
        <w:t>6.1-</w:t>
      </w:r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Ficam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integrados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gramStart"/>
      <w:r w:rsidRPr="00C415AF">
        <w:rPr>
          <w:rFonts w:ascii="Calibri" w:hAnsi="Calibri" w:cs="Calibri"/>
          <w:bCs/>
          <w:sz w:val="21"/>
          <w:szCs w:val="21"/>
        </w:rPr>
        <w:t>a</w:t>
      </w:r>
      <w:proofErr w:type="gram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esta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Ata de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Registro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independente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transcrição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seguintes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documentos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cujos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teores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são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conhecimento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do FORNECEDOR DETENTOR DA ATA DE REGISTRO: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edital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licitação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lastRenderedPageBreak/>
        <w:t>modalidade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/>
          <w:sz w:val="21"/>
          <w:szCs w:val="21"/>
        </w:rPr>
        <w:t>Pregão</w:t>
      </w:r>
      <w:proofErr w:type="spellEnd"/>
      <w:r w:rsidRPr="00C415AF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/>
          <w:sz w:val="21"/>
          <w:szCs w:val="21"/>
        </w:rPr>
        <w:t>Eletrônico</w:t>
      </w:r>
      <w:proofErr w:type="spellEnd"/>
      <w:r w:rsidRPr="00C415AF">
        <w:rPr>
          <w:rFonts w:ascii="Calibri" w:hAnsi="Calibri" w:cs="Calibri"/>
          <w:b/>
          <w:sz w:val="21"/>
          <w:szCs w:val="21"/>
        </w:rPr>
        <w:t xml:space="preserve"> nº </w:t>
      </w:r>
      <w:r w:rsidR="00C320AE" w:rsidRPr="00C415AF">
        <w:rPr>
          <w:rFonts w:ascii="Calibri" w:hAnsi="Calibri" w:cs="Calibri"/>
          <w:b/>
          <w:sz w:val="21"/>
          <w:szCs w:val="21"/>
        </w:rPr>
        <w:t>020/2023</w:t>
      </w:r>
      <w:r w:rsidRPr="00C415AF">
        <w:rPr>
          <w:rFonts w:ascii="Calibri" w:hAnsi="Calibri" w:cs="Calibri"/>
          <w:bCs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seus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anexos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proposta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proponente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vencedora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atas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sessão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credenciamento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processamento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pregão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homologação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processo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licitatório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legislação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pertinente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à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espécie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>.</w:t>
      </w:r>
    </w:p>
    <w:p w14:paraId="1CF01120" w14:textId="77777777" w:rsidR="00537CCB" w:rsidRPr="00C415AF" w:rsidRDefault="00537CCB" w:rsidP="00951284">
      <w:pPr>
        <w:pStyle w:val="Recuodecorpodetexto"/>
        <w:tabs>
          <w:tab w:val="left" w:pos="2520"/>
        </w:tabs>
        <w:ind w:left="0"/>
        <w:jc w:val="both"/>
        <w:rPr>
          <w:rFonts w:ascii="Calibri" w:hAnsi="Calibri" w:cs="Calibri"/>
          <w:bCs/>
          <w:sz w:val="21"/>
          <w:szCs w:val="21"/>
        </w:rPr>
      </w:pPr>
      <w:r w:rsidRPr="00C415AF">
        <w:rPr>
          <w:rFonts w:ascii="Calibri" w:hAnsi="Calibri" w:cs="Calibri"/>
          <w:bCs/>
          <w:sz w:val="21"/>
          <w:szCs w:val="21"/>
        </w:rPr>
        <w:t xml:space="preserve">6.2 -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incorporada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gramStart"/>
      <w:r w:rsidRPr="00C415AF">
        <w:rPr>
          <w:rFonts w:ascii="Calibri" w:hAnsi="Calibri" w:cs="Calibri"/>
          <w:bCs/>
          <w:sz w:val="21"/>
          <w:szCs w:val="21"/>
        </w:rPr>
        <w:t>a</w:t>
      </w:r>
      <w:proofErr w:type="gram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esta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Ata,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mediante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alterações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qualquer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modificação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venha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a ser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necessária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durante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sua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vigência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>.</w:t>
      </w:r>
    </w:p>
    <w:p w14:paraId="40CDB804" w14:textId="77777777" w:rsidR="00E518FD" w:rsidRPr="00C415AF" w:rsidRDefault="00E518FD" w:rsidP="00E518FD">
      <w:p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6.3 - Conforme </w:t>
      </w:r>
      <w:proofErr w:type="spellStart"/>
      <w:r w:rsidRPr="00C415AF">
        <w:rPr>
          <w:rFonts w:ascii="Calibri" w:hAnsi="Calibri" w:cs="Calibri"/>
          <w:sz w:val="21"/>
          <w:szCs w:val="21"/>
        </w:rPr>
        <w:t>disposto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no art.</w:t>
      </w:r>
      <w:r w:rsidRPr="00C415AF">
        <w:rPr>
          <w:rFonts w:ascii="Calibri" w:hAnsi="Calibri" w:cs="Calibri"/>
          <w:bCs/>
          <w:sz w:val="21"/>
          <w:szCs w:val="21"/>
        </w:rPr>
        <w:t xml:space="preserve"> 15, §2° da Lei 8.666/93,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preços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registrados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serão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publicados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trimestralmente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orientação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Administração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no </w:t>
      </w:r>
      <w:proofErr w:type="spellStart"/>
      <w:r w:rsidRPr="00C415AF">
        <w:rPr>
          <w:rFonts w:ascii="Calibri" w:hAnsi="Calibri" w:cs="Calibri"/>
          <w:sz w:val="21"/>
          <w:szCs w:val="21"/>
        </w:rPr>
        <w:t>Diário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Oficial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Municipal. </w:t>
      </w:r>
    </w:p>
    <w:p w14:paraId="2F193E8E" w14:textId="77777777" w:rsidR="00E518FD" w:rsidRPr="00C415AF" w:rsidRDefault="00E518FD" w:rsidP="00E518FD">
      <w:pPr>
        <w:jc w:val="both"/>
        <w:rPr>
          <w:rFonts w:ascii="Calibri" w:hAnsi="Calibri" w:cs="Calibri"/>
          <w:sz w:val="21"/>
          <w:szCs w:val="21"/>
        </w:rPr>
      </w:pPr>
    </w:p>
    <w:p w14:paraId="7681A3E6" w14:textId="77777777" w:rsidR="00537CCB" w:rsidRPr="00C415AF" w:rsidRDefault="00537CCB" w:rsidP="00537CCB">
      <w:pPr>
        <w:pBdr>
          <w:bottom w:val="single" w:sz="4" w:space="1" w:color="auto"/>
        </w:pBdr>
        <w:jc w:val="both"/>
        <w:rPr>
          <w:rFonts w:ascii="Calibri" w:hAnsi="Calibri" w:cs="Calibri"/>
          <w:b/>
          <w:bCs/>
          <w:sz w:val="21"/>
          <w:szCs w:val="21"/>
        </w:rPr>
      </w:pPr>
      <w:r w:rsidRPr="00C415AF">
        <w:rPr>
          <w:rFonts w:ascii="Calibri" w:hAnsi="Calibri" w:cs="Calibri"/>
          <w:b/>
          <w:sz w:val="21"/>
          <w:szCs w:val="21"/>
        </w:rPr>
        <w:t xml:space="preserve">CLÁUSULA SÉTIMA - DAS SANÇÕES </w:t>
      </w:r>
    </w:p>
    <w:p w14:paraId="6679B859" w14:textId="77777777" w:rsidR="00537CCB" w:rsidRPr="00C415AF" w:rsidRDefault="00537CCB" w:rsidP="00537CCB">
      <w:pPr>
        <w:tabs>
          <w:tab w:val="left" w:pos="900"/>
          <w:tab w:val="left" w:pos="2760"/>
        </w:tabs>
        <w:autoSpaceDE w:val="0"/>
        <w:ind w:left="840" w:hanging="840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6A209AB" w14:textId="77777777" w:rsidR="00537CCB" w:rsidRPr="00C415AF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bCs/>
          <w:sz w:val="21"/>
          <w:szCs w:val="21"/>
        </w:rPr>
        <w:t>7.1 -</w:t>
      </w:r>
      <w:r w:rsidRPr="00C415AF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C415AF">
        <w:rPr>
          <w:rFonts w:ascii="Calibri" w:hAnsi="Calibri" w:cs="Calibri"/>
          <w:sz w:val="21"/>
          <w:szCs w:val="21"/>
        </w:rPr>
        <w:t xml:space="preserve">O </w:t>
      </w:r>
      <w:proofErr w:type="spellStart"/>
      <w:r w:rsidRPr="00C415AF">
        <w:rPr>
          <w:rFonts w:ascii="Calibri" w:hAnsi="Calibri" w:cs="Calibri"/>
          <w:sz w:val="21"/>
          <w:szCs w:val="21"/>
        </w:rPr>
        <w:t>atraso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injustificado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execução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Ata, </w:t>
      </w:r>
      <w:proofErr w:type="spellStart"/>
      <w:r w:rsidRPr="00C415AF">
        <w:rPr>
          <w:rFonts w:ascii="Calibri" w:hAnsi="Calibri" w:cs="Calibri"/>
          <w:sz w:val="21"/>
          <w:szCs w:val="21"/>
        </w:rPr>
        <w:t>após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assinado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sem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prejuízo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do </w:t>
      </w:r>
      <w:proofErr w:type="spellStart"/>
      <w:r w:rsidRPr="00C415AF">
        <w:rPr>
          <w:rFonts w:ascii="Calibri" w:hAnsi="Calibri" w:cs="Calibri"/>
          <w:sz w:val="21"/>
          <w:szCs w:val="21"/>
        </w:rPr>
        <w:t>disposto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sz w:val="21"/>
          <w:szCs w:val="21"/>
        </w:rPr>
        <w:t>parágrafo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1º do </w:t>
      </w:r>
      <w:proofErr w:type="spellStart"/>
      <w:r w:rsidRPr="00C415AF">
        <w:rPr>
          <w:rFonts w:ascii="Calibri" w:hAnsi="Calibri" w:cs="Calibri"/>
          <w:sz w:val="21"/>
          <w:szCs w:val="21"/>
        </w:rPr>
        <w:t>artigo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86 da Lei nº 8.666/93, </w:t>
      </w:r>
      <w:proofErr w:type="spellStart"/>
      <w:r w:rsidRPr="00C415AF">
        <w:rPr>
          <w:rFonts w:ascii="Calibri" w:hAnsi="Calibri" w:cs="Calibri"/>
          <w:sz w:val="21"/>
          <w:szCs w:val="21"/>
        </w:rPr>
        <w:t>sujeitará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Pr="00C415AF">
        <w:rPr>
          <w:rFonts w:ascii="Calibri" w:hAnsi="Calibri" w:cs="Calibri"/>
          <w:sz w:val="21"/>
          <w:szCs w:val="21"/>
        </w:rPr>
        <w:t>a</w:t>
      </w:r>
      <w:proofErr w:type="gram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adjudicatária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à </w:t>
      </w:r>
      <w:proofErr w:type="spellStart"/>
      <w:r w:rsidRPr="00C415AF">
        <w:rPr>
          <w:rFonts w:ascii="Calibri" w:hAnsi="Calibri" w:cs="Calibri"/>
          <w:sz w:val="21"/>
          <w:szCs w:val="21"/>
        </w:rPr>
        <w:t>multa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mora de 1% (um </w:t>
      </w:r>
      <w:proofErr w:type="spellStart"/>
      <w:r w:rsidRPr="00C415AF">
        <w:rPr>
          <w:rFonts w:ascii="Calibri" w:hAnsi="Calibri" w:cs="Calibri"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cento), </w:t>
      </w:r>
      <w:proofErr w:type="spellStart"/>
      <w:r w:rsidRPr="00C415AF">
        <w:rPr>
          <w:rFonts w:ascii="Calibri" w:hAnsi="Calibri" w:cs="Calibri"/>
          <w:sz w:val="21"/>
          <w:szCs w:val="21"/>
        </w:rPr>
        <w:t>calculado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atraso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até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máximo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de 10% (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dez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cento),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sobre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o valor global da Ata; </w:t>
      </w:r>
    </w:p>
    <w:p w14:paraId="7159CF11" w14:textId="77777777" w:rsidR="00537CCB" w:rsidRPr="00C415AF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</w:p>
    <w:p w14:paraId="1D69B93D" w14:textId="77777777" w:rsidR="00537CCB" w:rsidRPr="00C415AF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bCs/>
          <w:sz w:val="21"/>
          <w:szCs w:val="21"/>
        </w:rPr>
        <w:t xml:space="preserve">7.2 - </w:t>
      </w:r>
      <w:r w:rsidRPr="00C415AF">
        <w:rPr>
          <w:rFonts w:ascii="Calibri" w:hAnsi="Calibri" w:cs="Calibri"/>
          <w:sz w:val="21"/>
          <w:szCs w:val="21"/>
        </w:rPr>
        <w:t xml:space="preserve">Pela </w:t>
      </w:r>
      <w:proofErr w:type="spellStart"/>
      <w:r w:rsidRPr="00C415AF">
        <w:rPr>
          <w:rFonts w:ascii="Calibri" w:hAnsi="Calibri" w:cs="Calibri"/>
          <w:sz w:val="21"/>
          <w:szCs w:val="21"/>
        </w:rPr>
        <w:t>inexecução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total ou </w:t>
      </w:r>
      <w:proofErr w:type="spellStart"/>
      <w:r w:rsidRPr="00C415AF">
        <w:rPr>
          <w:rFonts w:ascii="Calibri" w:hAnsi="Calibri" w:cs="Calibri"/>
          <w:sz w:val="21"/>
          <w:szCs w:val="21"/>
        </w:rPr>
        <w:t>parcial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Ata, </w:t>
      </w:r>
      <w:proofErr w:type="gramStart"/>
      <w:r w:rsidRPr="00C415AF">
        <w:rPr>
          <w:rFonts w:ascii="Calibri" w:hAnsi="Calibri" w:cs="Calibri"/>
          <w:sz w:val="21"/>
          <w:szCs w:val="21"/>
        </w:rPr>
        <w:t>a</w:t>
      </w:r>
      <w:proofErr w:type="gram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administração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aplicará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sz w:val="21"/>
          <w:szCs w:val="21"/>
        </w:rPr>
        <w:t>adjudicatária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as </w:t>
      </w:r>
      <w:proofErr w:type="spellStart"/>
      <w:r w:rsidRPr="00C415AF">
        <w:rPr>
          <w:rFonts w:ascii="Calibri" w:hAnsi="Calibri" w:cs="Calibri"/>
          <w:sz w:val="21"/>
          <w:szCs w:val="21"/>
        </w:rPr>
        <w:t>seguintes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penalidades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(art. 86 e 87, da Lei n º 8.666/93):</w:t>
      </w:r>
    </w:p>
    <w:p w14:paraId="7BF40896" w14:textId="77777777" w:rsidR="00537CCB" w:rsidRPr="00C415AF" w:rsidRDefault="00537CCB" w:rsidP="00537CCB">
      <w:pPr>
        <w:autoSpaceDE w:val="0"/>
        <w:ind w:left="851" w:hanging="851"/>
        <w:jc w:val="both"/>
        <w:rPr>
          <w:rFonts w:ascii="Calibri" w:hAnsi="Calibri" w:cs="Calibri"/>
          <w:sz w:val="21"/>
          <w:szCs w:val="21"/>
        </w:rPr>
      </w:pPr>
    </w:p>
    <w:p w14:paraId="5BFA61DE" w14:textId="77777777" w:rsidR="00537CCB" w:rsidRPr="00C415AF" w:rsidRDefault="00537CCB" w:rsidP="00537CCB">
      <w:pPr>
        <w:autoSpaceDE w:val="0"/>
        <w:jc w:val="both"/>
        <w:rPr>
          <w:rFonts w:ascii="Calibri" w:hAnsi="Calibri" w:cs="Calibri"/>
          <w:bCs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a) </w:t>
      </w:r>
      <w:proofErr w:type="spellStart"/>
      <w:proofErr w:type="gramStart"/>
      <w:r w:rsidRPr="00C415AF">
        <w:rPr>
          <w:rFonts w:ascii="Calibri" w:hAnsi="Calibri" w:cs="Calibri"/>
          <w:sz w:val="21"/>
          <w:szCs w:val="21"/>
        </w:rPr>
        <w:t>advertência</w:t>
      </w:r>
      <w:proofErr w:type="spellEnd"/>
      <w:r w:rsidRPr="00C415AF">
        <w:rPr>
          <w:rFonts w:ascii="Calibri" w:hAnsi="Calibri" w:cs="Calibri"/>
          <w:sz w:val="21"/>
          <w:szCs w:val="21"/>
        </w:rPr>
        <w:t>;</w:t>
      </w:r>
      <w:proofErr w:type="gramEnd"/>
      <w:r w:rsidRPr="00C415AF">
        <w:rPr>
          <w:rFonts w:ascii="Calibri" w:hAnsi="Calibri" w:cs="Calibri"/>
          <w:sz w:val="21"/>
          <w:szCs w:val="21"/>
        </w:rPr>
        <w:t xml:space="preserve"> </w:t>
      </w:r>
    </w:p>
    <w:p w14:paraId="2F8979C3" w14:textId="77777777" w:rsidR="00537CCB" w:rsidRPr="00C415AF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bCs/>
          <w:sz w:val="21"/>
          <w:szCs w:val="21"/>
        </w:rPr>
        <w:t xml:space="preserve">b) </w:t>
      </w:r>
      <w:proofErr w:type="spellStart"/>
      <w:r w:rsidRPr="00C415AF">
        <w:rPr>
          <w:rFonts w:ascii="Calibri" w:hAnsi="Calibri" w:cs="Calibri"/>
          <w:sz w:val="21"/>
          <w:szCs w:val="21"/>
        </w:rPr>
        <w:t>multa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r w:rsidRPr="00C415AF">
        <w:rPr>
          <w:rFonts w:ascii="Calibri" w:hAnsi="Calibri" w:cs="Calibri"/>
          <w:bCs/>
          <w:sz w:val="21"/>
          <w:szCs w:val="21"/>
        </w:rPr>
        <w:t>10% (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dez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cento), </w:t>
      </w:r>
      <w:proofErr w:type="spellStart"/>
      <w:r w:rsidRPr="00C415AF">
        <w:rPr>
          <w:rFonts w:ascii="Calibri" w:hAnsi="Calibri" w:cs="Calibri"/>
          <w:bCs/>
          <w:sz w:val="21"/>
          <w:szCs w:val="21"/>
        </w:rPr>
        <w:t>sobre</w:t>
      </w:r>
      <w:proofErr w:type="spellEnd"/>
      <w:r w:rsidRPr="00C415AF">
        <w:rPr>
          <w:rFonts w:ascii="Calibri" w:hAnsi="Calibri" w:cs="Calibri"/>
          <w:bCs/>
          <w:sz w:val="21"/>
          <w:szCs w:val="21"/>
        </w:rPr>
        <w:t xml:space="preserve"> o valor global da </w:t>
      </w:r>
      <w:proofErr w:type="gramStart"/>
      <w:r w:rsidRPr="00C415AF">
        <w:rPr>
          <w:rFonts w:ascii="Calibri" w:hAnsi="Calibri" w:cs="Calibri"/>
          <w:bCs/>
          <w:sz w:val="21"/>
          <w:szCs w:val="21"/>
        </w:rPr>
        <w:t>Ata;</w:t>
      </w:r>
      <w:proofErr w:type="gramEnd"/>
      <w:r w:rsidRPr="00C415AF">
        <w:rPr>
          <w:rFonts w:ascii="Calibri" w:hAnsi="Calibri" w:cs="Calibri"/>
          <w:bCs/>
          <w:sz w:val="21"/>
          <w:szCs w:val="21"/>
        </w:rPr>
        <w:t xml:space="preserve"> </w:t>
      </w:r>
    </w:p>
    <w:p w14:paraId="4810E7D6" w14:textId="77777777" w:rsidR="00537CCB" w:rsidRPr="00C415AF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c) </w:t>
      </w:r>
      <w:proofErr w:type="gramStart"/>
      <w:r w:rsidRPr="00C415AF">
        <w:rPr>
          <w:rFonts w:ascii="Calibri" w:hAnsi="Calibri" w:cs="Calibri"/>
          <w:sz w:val="21"/>
          <w:szCs w:val="21"/>
        </w:rPr>
        <w:t>a</w:t>
      </w:r>
      <w:proofErr w:type="gram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aplicação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suspensão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temporária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licitar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contratar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com a </w:t>
      </w:r>
      <w:proofErr w:type="spellStart"/>
      <w:r w:rsidRPr="00C415AF">
        <w:rPr>
          <w:rFonts w:ascii="Calibri" w:hAnsi="Calibri" w:cs="Calibri"/>
          <w:sz w:val="21"/>
          <w:szCs w:val="21"/>
        </w:rPr>
        <w:t>Municipalidade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pelo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prazo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02 (</w:t>
      </w:r>
      <w:proofErr w:type="spellStart"/>
      <w:r w:rsidRPr="00C415AF">
        <w:rPr>
          <w:rFonts w:ascii="Calibri" w:hAnsi="Calibri" w:cs="Calibri"/>
          <w:sz w:val="21"/>
          <w:szCs w:val="21"/>
        </w:rPr>
        <w:t>dois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C415AF">
        <w:rPr>
          <w:rFonts w:ascii="Calibri" w:hAnsi="Calibri" w:cs="Calibri"/>
          <w:sz w:val="21"/>
          <w:szCs w:val="21"/>
        </w:rPr>
        <w:t>anos</w:t>
      </w:r>
      <w:proofErr w:type="spellEnd"/>
      <w:r w:rsidRPr="00C415AF">
        <w:rPr>
          <w:rFonts w:ascii="Calibri" w:hAnsi="Calibri" w:cs="Calibri"/>
          <w:sz w:val="21"/>
          <w:szCs w:val="21"/>
        </w:rPr>
        <w:t>;</w:t>
      </w:r>
    </w:p>
    <w:p w14:paraId="4B9AC6D9" w14:textId="77777777" w:rsidR="00537CCB" w:rsidRPr="00C415AF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d) </w:t>
      </w:r>
      <w:proofErr w:type="spellStart"/>
      <w:r w:rsidRPr="00C415AF">
        <w:rPr>
          <w:rFonts w:ascii="Calibri" w:hAnsi="Calibri" w:cs="Calibri"/>
          <w:sz w:val="21"/>
          <w:szCs w:val="21"/>
        </w:rPr>
        <w:t>declaração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inidoneidade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</w:t>
      </w:r>
      <w:proofErr w:type="spellStart"/>
      <w:r w:rsidRPr="00C415AF">
        <w:rPr>
          <w:rFonts w:ascii="Calibri" w:hAnsi="Calibri" w:cs="Calibri"/>
          <w:sz w:val="21"/>
          <w:szCs w:val="21"/>
        </w:rPr>
        <w:t>licitar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C415AF">
        <w:rPr>
          <w:rFonts w:ascii="Calibri" w:hAnsi="Calibri" w:cs="Calibri"/>
          <w:sz w:val="21"/>
          <w:szCs w:val="21"/>
        </w:rPr>
        <w:t>contratar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com a </w:t>
      </w:r>
      <w:proofErr w:type="spellStart"/>
      <w:r w:rsidRPr="00C415AF">
        <w:rPr>
          <w:rFonts w:ascii="Calibri" w:hAnsi="Calibri" w:cs="Calibri"/>
          <w:sz w:val="21"/>
          <w:szCs w:val="21"/>
        </w:rPr>
        <w:t>Administração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Pública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enquanto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perdurarem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motivos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determinantes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punição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ou </w:t>
      </w:r>
      <w:proofErr w:type="spellStart"/>
      <w:r w:rsidRPr="00C415AF">
        <w:rPr>
          <w:rFonts w:ascii="Calibri" w:hAnsi="Calibri" w:cs="Calibri"/>
          <w:sz w:val="21"/>
          <w:szCs w:val="21"/>
        </w:rPr>
        <w:t>até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sz w:val="21"/>
          <w:szCs w:val="21"/>
        </w:rPr>
        <w:t>seja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promovida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sua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reabilitação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perante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própria </w:t>
      </w:r>
      <w:proofErr w:type="spellStart"/>
      <w:r w:rsidRPr="00C415AF">
        <w:rPr>
          <w:rFonts w:ascii="Calibri" w:hAnsi="Calibri" w:cs="Calibri"/>
          <w:sz w:val="21"/>
          <w:szCs w:val="21"/>
        </w:rPr>
        <w:t>autoridade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</w:t>
      </w:r>
      <w:proofErr w:type="spellStart"/>
      <w:r w:rsidRPr="00C415AF">
        <w:rPr>
          <w:rFonts w:ascii="Calibri" w:hAnsi="Calibri" w:cs="Calibri"/>
          <w:sz w:val="21"/>
          <w:szCs w:val="21"/>
        </w:rPr>
        <w:t>aplicou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sz w:val="21"/>
          <w:szCs w:val="21"/>
        </w:rPr>
        <w:t>penalidade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que </w:t>
      </w:r>
      <w:proofErr w:type="spellStart"/>
      <w:r w:rsidRPr="00C415AF">
        <w:rPr>
          <w:rFonts w:ascii="Calibri" w:hAnsi="Calibri" w:cs="Calibri"/>
          <w:sz w:val="21"/>
          <w:szCs w:val="21"/>
        </w:rPr>
        <w:t>será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concedida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sempre que a </w:t>
      </w:r>
      <w:proofErr w:type="spellStart"/>
      <w:r w:rsidRPr="00C415AF">
        <w:rPr>
          <w:rFonts w:ascii="Calibri" w:hAnsi="Calibri" w:cs="Calibri"/>
          <w:sz w:val="21"/>
          <w:szCs w:val="21"/>
        </w:rPr>
        <w:t>Adjudicatária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ressarcir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 </w:t>
      </w:r>
      <w:proofErr w:type="spellStart"/>
      <w:r w:rsidRPr="00C415AF">
        <w:rPr>
          <w:rFonts w:ascii="Calibri" w:hAnsi="Calibri" w:cs="Calibri"/>
          <w:sz w:val="21"/>
          <w:szCs w:val="21"/>
        </w:rPr>
        <w:t>Administração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pelos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prejuízos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resultantes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após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decorrido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sz w:val="21"/>
          <w:szCs w:val="21"/>
        </w:rPr>
        <w:t>prazo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sanção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aplicada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com base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alínea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anterior.</w:t>
      </w:r>
    </w:p>
    <w:p w14:paraId="0BCB3EF6" w14:textId="77777777" w:rsidR="00537CCB" w:rsidRPr="00C415AF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</w:p>
    <w:p w14:paraId="0F3B2BD3" w14:textId="77777777" w:rsidR="00537CCB" w:rsidRPr="00C415AF" w:rsidRDefault="00537CCB" w:rsidP="00537CCB">
      <w:pPr>
        <w:autoSpaceDE w:val="0"/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7.3 - A </w:t>
      </w:r>
      <w:proofErr w:type="spellStart"/>
      <w:r w:rsidRPr="00C415AF">
        <w:rPr>
          <w:rFonts w:ascii="Calibri" w:hAnsi="Calibri" w:cs="Calibri"/>
          <w:sz w:val="21"/>
          <w:szCs w:val="21"/>
        </w:rPr>
        <w:t>aplicação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das </w:t>
      </w:r>
      <w:proofErr w:type="spellStart"/>
      <w:r w:rsidRPr="00C415AF">
        <w:rPr>
          <w:rFonts w:ascii="Calibri" w:hAnsi="Calibri" w:cs="Calibri"/>
          <w:sz w:val="21"/>
          <w:szCs w:val="21"/>
        </w:rPr>
        <w:t>penalidades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previstas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nesta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cláusula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ocorrerá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forma e </w:t>
      </w:r>
      <w:proofErr w:type="spellStart"/>
      <w:r w:rsidRPr="00C415AF">
        <w:rPr>
          <w:rFonts w:ascii="Calibri" w:hAnsi="Calibri" w:cs="Calibri"/>
          <w:sz w:val="21"/>
          <w:szCs w:val="21"/>
        </w:rPr>
        <w:t>nos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procedimentos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previstos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nos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r w:rsidRPr="00C415AF">
        <w:rPr>
          <w:rFonts w:ascii="Calibri" w:hAnsi="Calibri" w:cs="Calibri"/>
          <w:bCs/>
          <w:sz w:val="21"/>
          <w:szCs w:val="21"/>
        </w:rPr>
        <w:t xml:space="preserve">§ 1º, 2º e 3º, no </w:t>
      </w:r>
      <w:r w:rsidRPr="00C415AF">
        <w:rPr>
          <w:rFonts w:ascii="Calibri" w:hAnsi="Calibri" w:cs="Calibri"/>
          <w:sz w:val="21"/>
          <w:szCs w:val="21"/>
        </w:rPr>
        <w:t xml:space="preserve">art. 87, da Lei n º 8.666/93 e </w:t>
      </w:r>
      <w:proofErr w:type="spellStart"/>
      <w:r w:rsidRPr="00C415AF">
        <w:rPr>
          <w:rFonts w:ascii="Calibri" w:hAnsi="Calibri" w:cs="Calibri"/>
          <w:sz w:val="21"/>
          <w:szCs w:val="21"/>
        </w:rPr>
        <w:t>atualizações</w:t>
      </w:r>
      <w:proofErr w:type="spellEnd"/>
      <w:r w:rsidRPr="00C415AF">
        <w:rPr>
          <w:rFonts w:ascii="Calibri" w:hAnsi="Calibri" w:cs="Calibri"/>
          <w:sz w:val="21"/>
          <w:szCs w:val="21"/>
        </w:rPr>
        <w:t>.</w:t>
      </w:r>
    </w:p>
    <w:p w14:paraId="6C0D09ED" w14:textId="77777777" w:rsidR="00537CCB" w:rsidRPr="00C415AF" w:rsidRDefault="00537CCB" w:rsidP="00537CCB">
      <w:pPr>
        <w:pStyle w:val="Commarcadores5"/>
        <w:numPr>
          <w:ilvl w:val="0"/>
          <w:numId w:val="0"/>
        </w:numPr>
        <w:jc w:val="both"/>
        <w:rPr>
          <w:rFonts w:ascii="Calibri" w:hAnsi="Calibri" w:cs="Calibri"/>
          <w:sz w:val="21"/>
          <w:szCs w:val="21"/>
        </w:rPr>
      </w:pPr>
    </w:p>
    <w:p w14:paraId="4B42C5DA" w14:textId="77777777" w:rsidR="00537CCB" w:rsidRPr="00C415AF" w:rsidRDefault="00537CCB" w:rsidP="00537CCB">
      <w:pPr>
        <w:pStyle w:val="Commarcadores5"/>
        <w:numPr>
          <w:ilvl w:val="0"/>
          <w:numId w:val="0"/>
        </w:num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7.4 - O valor das </w:t>
      </w:r>
      <w:proofErr w:type="spellStart"/>
      <w:r w:rsidRPr="00C415AF">
        <w:rPr>
          <w:rFonts w:ascii="Calibri" w:hAnsi="Calibri" w:cs="Calibri"/>
          <w:sz w:val="21"/>
          <w:szCs w:val="21"/>
        </w:rPr>
        <w:t>multas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deverá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recolhido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cofres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Municipais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a ser </w:t>
      </w:r>
      <w:proofErr w:type="spellStart"/>
      <w:r w:rsidRPr="00C415AF">
        <w:rPr>
          <w:rFonts w:ascii="Calibri" w:hAnsi="Calibri" w:cs="Calibri"/>
          <w:sz w:val="21"/>
          <w:szCs w:val="21"/>
        </w:rPr>
        <w:t>descontado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possíveis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créditos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que a </w:t>
      </w:r>
      <w:r w:rsidRPr="00C415AF">
        <w:rPr>
          <w:rFonts w:ascii="Calibri" w:hAnsi="Calibri" w:cs="Calibri"/>
          <w:b/>
          <w:sz w:val="21"/>
          <w:szCs w:val="21"/>
        </w:rPr>
        <w:t xml:space="preserve">DETENTORA </w:t>
      </w:r>
      <w:proofErr w:type="spellStart"/>
      <w:r w:rsidRPr="00C415AF">
        <w:rPr>
          <w:rFonts w:ascii="Calibri" w:hAnsi="Calibri" w:cs="Calibri"/>
          <w:sz w:val="21"/>
          <w:szCs w:val="21"/>
        </w:rPr>
        <w:t>possa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ter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com a </w:t>
      </w:r>
      <w:proofErr w:type="spellStart"/>
      <w:r w:rsidRPr="00C415AF">
        <w:rPr>
          <w:rFonts w:ascii="Calibri" w:hAnsi="Calibri" w:cs="Calibri"/>
          <w:sz w:val="21"/>
          <w:szCs w:val="21"/>
        </w:rPr>
        <w:t>Administração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ou </w:t>
      </w:r>
      <w:proofErr w:type="spellStart"/>
      <w:r w:rsidRPr="00C415AF">
        <w:rPr>
          <w:rFonts w:ascii="Calibri" w:hAnsi="Calibri" w:cs="Calibri"/>
          <w:sz w:val="21"/>
          <w:szCs w:val="21"/>
        </w:rPr>
        <w:t>dentro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03 (</w:t>
      </w:r>
      <w:proofErr w:type="spellStart"/>
      <w:r w:rsidRPr="00C415AF">
        <w:rPr>
          <w:rFonts w:ascii="Calibri" w:hAnsi="Calibri" w:cs="Calibri"/>
          <w:sz w:val="21"/>
          <w:szCs w:val="21"/>
        </w:rPr>
        <w:t>três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) </w:t>
      </w:r>
      <w:proofErr w:type="spellStart"/>
      <w:r w:rsidRPr="00C415AF">
        <w:rPr>
          <w:rFonts w:ascii="Calibri" w:hAnsi="Calibri" w:cs="Calibri"/>
          <w:sz w:val="21"/>
          <w:szCs w:val="21"/>
        </w:rPr>
        <w:t>dias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úteis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data de </w:t>
      </w:r>
      <w:proofErr w:type="spellStart"/>
      <w:r w:rsidRPr="00C415AF">
        <w:rPr>
          <w:rFonts w:ascii="Calibri" w:hAnsi="Calibri" w:cs="Calibri"/>
          <w:sz w:val="21"/>
          <w:szCs w:val="21"/>
        </w:rPr>
        <w:t>sua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cominação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mediante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guia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recolhimento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oficial</w:t>
      </w:r>
      <w:proofErr w:type="spellEnd"/>
      <w:r w:rsidRPr="00C415AF">
        <w:rPr>
          <w:rFonts w:ascii="Calibri" w:hAnsi="Calibri" w:cs="Calibri"/>
          <w:sz w:val="21"/>
          <w:szCs w:val="21"/>
        </w:rPr>
        <w:t>.</w:t>
      </w:r>
    </w:p>
    <w:p w14:paraId="5BAD26AB" w14:textId="77777777" w:rsidR="00537CCB" w:rsidRPr="00C415AF" w:rsidRDefault="00537CCB" w:rsidP="00537CCB">
      <w:pPr>
        <w:jc w:val="both"/>
        <w:rPr>
          <w:rFonts w:ascii="Calibri" w:hAnsi="Calibri" w:cs="Calibri"/>
          <w:sz w:val="21"/>
          <w:szCs w:val="21"/>
        </w:rPr>
      </w:pPr>
    </w:p>
    <w:p w14:paraId="1CB14C3C" w14:textId="77777777" w:rsidR="00537CCB" w:rsidRPr="00C415AF" w:rsidRDefault="00537CCB" w:rsidP="00537CCB">
      <w:p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7.5 - A </w:t>
      </w:r>
      <w:proofErr w:type="spellStart"/>
      <w:r w:rsidRPr="00C415AF">
        <w:rPr>
          <w:rFonts w:ascii="Calibri" w:hAnsi="Calibri" w:cs="Calibri"/>
          <w:sz w:val="21"/>
          <w:szCs w:val="21"/>
        </w:rPr>
        <w:t>Adjudicatária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receberá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as </w:t>
      </w:r>
      <w:proofErr w:type="spellStart"/>
      <w:r w:rsidRPr="00C415AF">
        <w:rPr>
          <w:rFonts w:ascii="Calibri" w:hAnsi="Calibri" w:cs="Calibri"/>
          <w:sz w:val="21"/>
          <w:szCs w:val="21"/>
        </w:rPr>
        <w:t>notificações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atos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correspondentes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através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e-mail, </w:t>
      </w:r>
      <w:proofErr w:type="spellStart"/>
      <w:r w:rsidRPr="00C415AF">
        <w:rPr>
          <w:rFonts w:ascii="Calibri" w:hAnsi="Calibri" w:cs="Calibri"/>
          <w:sz w:val="21"/>
          <w:szCs w:val="21"/>
        </w:rPr>
        <w:t>sem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prejuízo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utilização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outros </w:t>
      </w:r>
      <w:proofErr w:type="spellStart"/>
      <w:r w:rsidRPr="00C415AF">
        <w:rPr>
          <w:rFonts w:ascii="Calibri" w:hAnsi="Calibri" w:cs="Calibri"/>
          <w:sz w:val="21"/>
          <w:szCs w:val="21"/>
        </w:rPr>
        <w:t>meios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comunicação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que a </w:t>
      </w:r>
      <w:proofErr w:type="spellStart"/>
      <w:r w:rsidRPr="00C415AF">
        <w:rPr>
          <w:rFonts w:ascii="Calibri" w:hAnsi="Calibri" w:cs="Calibri"/>
          <w:sz w:val="21"/>
          <w:szCs w:val="21"/>
        </w:rPr>
        <w:t>critério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administração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poderá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ser </w:t>
      </w:r>
      <w:proofErr w:type="spellStart"/>
      <w:r w:rsidRPr="00C415AF">
        <w:rPr>
          <w:rFonts w:ascii="Calibri" w:hAnsi="Calibri" w:cs="Calibri"/>
          <w:sz w:val="21"/>
          <w:szCs w:val="21"/>
        </w:rPr>
        <w:t>adotado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.    </w:t>
      </w:r>
    </w:p>
    <w:p w14:paraId="58C652AB" w14:textId="77777777" w:rsidR="00537CCB" w:rsidRPr="00C415AF" w:rsidRDefault="00537CCB" w:rsidP="00537CCB">
      <w:pPr>
        <w:pStyle w:val="Ttulo5"/>
        <w:keepNext/>
        <w:numPr>
          <w:ilvl w:val="4"/>
          <w:numId w:val="25"/>
        </w:numPr>
        <w:tabs>
          <w:tab w:val="clear" w:pos="1008"/>
          <w:tab w:val="left" w:pos="2640"/>
        </w:tabs>
        <w:suppressAutoHyphens/>
        <w:spacing w:before="0" w:after="0"/>
        <w:ind w:left="3600" w:hanging="360"/>
        <w:jc w:val="both"/>
        <w:rPr>
          <w:rFonts w:ascii="Calibri" w:hAnsi="Calibri" w:cs="Calibri"/>
          <w:sz w:val="21"/>
          <w:szCs w:val="21"/>
        </w:rPr>
      </w:pPr>
    </w:p>
    <w:p w14:paraId="4B5E3ECA" w14:textId="77777777" w:rsidR="00537CCB" w:rsidRPr="00C415AF" w:rsidRDefault="00537CCB" w:rsidP="001F104A">
      <w:pPr>
        <w:pStyle w:val="Ttulo5"/>
        <w:keepNext/>
        <w:pBdr>
          <w:bottom w:val="single" w:sz="4" w:space="1" w:color="auto"/>
        </w:pBdr>
        <w:tabs>
          <w:tab w:val="left" w:pos="2640"/>
        </w:tabs>
        <w:suppressAutoHyphens/>
        <w:spacing w:before="0" w:after="0"/>
        <w:jc w:val="both"/>
        <w:rPr>
          <w:rFonts w:ascii="Calibri" w:hAnsi="Calibri" w:cs="Calibri"/>
          <w:i w:val="0"/>
          <w:sz w:val="21"/>
          <w:szCs w:val="21"/>
        </w:rPr>
      </w:pPr>
      <w:r w:rsidRPr="00C415AF">
        <w:rPr>
          <w:rFonts w:ascii="Calibri" w:hAnsi="Calibri" w:cs="Calibri"/>
          <w:i w:val="0"/>
          <w:sz w:val="21"/>
          <w:szCs w:val="21"/>
        </w:rPr>
        <w:t>CLÁUSULA OITAVA - DA VIGÊNCIA</w:t>
      </w:r>
    </w:p>
    <w:p w14:paraId="799BAEF6" w14:textId="77777777" w:rsidR="00537CCB" w:rsidRPr="00C415AF" w:rsidRDefault="00537CCB" w:rsidP="00537CCB">
      <w:pPr>
        <w:jc w:val="both"/>
        <w:rPr>
          <w:rFonts w:ascii="Calibri" w:hAnsi="Calibri" w:cs="Calibri"/>
          <w:sz w:val="21"/>
          <w:szCs w:val="21"/>
        </w:rPr>
      </w:pPr>
    </w:p>
    <w:p w14:paraId="6493FC91" w14:textId="77777777" w:rsidR="00537CCB" w:rsidRPr="00C415AF" w:rsidRDefault="00537CCB" w:rsidP="00537CCB">
      <w:pPr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8.1 - O </w:t>
      </w:r>
      <w:proofErr w:type="spellStart"/>
      <w:r w:rsidRPr="00C415AF">
        <w:rPr>
          <w:rFonts w:ascii="Calibri" w:hAnsi="Calibri" w:cs="Calibri"/>
          <w:sz w:val="21"/>
          <w:szCs w:val="21"/>
        </w:rPr>
        <w:t>prazo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vigência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da </w:t>
      </w:r>
      <w:proofErr w:type="spellStart"/>
      <w:r w:rsidRPr="00C415AF">
        <w:rPr>
          <w:rFonts w:ascii="Calibri" w:hAnsi="Calibri" w:cs="Calibri"/>
          <w:sz w:val="21"/>
          <w:szCs w:val="21"/>
        </w:rPr>
        <w:t>presente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terá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sua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vigência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no </w:t>
      </w:r>
      <w:proofErr w:type="spellStart"/>
      <w:r w:rsidRPr="00C415AF">
        <w:rPr>
          <w:rFonts w:ascii="Calibri" w:hAnsi="Calibri" w:cs="Calibri"/>
          <w:sz w:val="21"/>
          <w:szCs w:val="21"/>
        </w:rPr>
        <w:t>período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compreendido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entre a data de </w:t>
      </w:r>
      <w:proofErr w:type="spellStart"/>
      <w:r w:rsidRPr="00C415AF">
        <w:rPr>
          <w:rFonts w:ascii="Calibri" w:hAnsi="Calibri" w:cs="Calibri"/>
          <w:sz w:val="21"/>
          <w:szCs w:val="21"/>
        </w:rPr>
        <w:t>sua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assinatura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com </w:t>
      </w:r>
      <w:proofErr w:type="spellStart"/>
      <w:r w:rsidRPr="00C415AF">
        <w:rPr>
          <w:rFonts w:ascii="Calibri" w:hAnsi="Calibri" w:cs="Calibri"/>
          <w:sz w:val="21"/>
          <w:szCs w:val="21"/>
        </w:rPr>
        <w:t>validade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12 (doze) meses, </w:t>
      </w:r>
      <w:proofErr w:type="spellStart"/>
      <w:r w:rsidRPr="00C415AF">
        <w:rPr>
          <w:rFonts w:ascii="Calibri" w:hAnsi="Calibri" w:cs="Calibri"/>
          <w:sz w:val="21"/>
          <w:szCs w:val="21"/>
        </w:rPr>
        <w:t>período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---/---/---- a ---/---/----. </w:t>
      </w:r>
    </w:p>
    <w:p w14:paraId="1C4D216B" w14:textId="77777777" w:rsidR="00537CCB" w:rsidRPr="00C415AF" w:rsidRDefault="00537CCB" w:rsidP="00537CCB">
      <w:pPr>
        <w:tabs>
          <w:tab w:val="left" w:pos="600"/>
        </w:tabs>
        <w:jc w:val="both"/>
        <w:rPr>
          <w:rFonts w:ascii="Calibri" w:hAnsi="Calibri" w:cs="Calibri"/>
          <w:sz w:val="21"/>
          <w:szCs w:val="21"/>
        </w:rPr>
      </w:pPr>
    </w:p>
    <w:p w14:paraId="5607B812" w14:textId="77777777" w:rsidR="00537CCB" w:rsidRPr="00C415AF" w:rsidRDefault="00537CCB" w:rsidP="00537CCB">
      <w:pPr>
        <w:tabs>
          <w:tab w:val="left" w:pos="600"/>
        </w:tabs>
        <w:jc w:val="both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E, </w:t>
      </w:r>
      <w:proofErr w:type="spellStart"/>
      <w:r w:rsidRPr="00C415AF">
        <w:rPr>
          <w:rFonts w:ascii="Calibri" w:hAnsi="Calibri" w:cs="Calibri"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estarem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justas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contratadas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assinam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as </w:t>
      </w:r>
      <w:proofErr w:type="spellStart"/>
      <w:r w:rsidRPr="00C415AF">
        <w:rPr>
          <w:rFonts w:ascii="Calibri" w:hAnsi="Calibri" w:cs="Calibri"/>
          <w:sz w:val="21"/>
          <w:szCs w:val="21"/>
        </w:rPr>
        <w:t>partes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o </w:t>
      </w:r>
      <w:proofErr w:type="spellStart"/>
      <w:r w:rsidRPr="00C415AF">
        <w:rPr>
          <w:rFonts w:ascii="Calibri" w:hAnsi="Calibri" w:cs="Calibri"/>
          <w:sz w:val="21"/>
          <w:szCs w:val="21"/>
        </w:rPr>
        <w:t>presente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instrumento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em duas vias de </w:t>
      </w:r>
      <w:proofErr w:type="spellStart"/>
      <w:r w:rsidRPr="00C415AF">
        <w:rPr>
          <w:rFonts w:ascii="Calibri" w:hAnsi="Calibri" w:cs="Calibri"/>
          <w:sz w:val="21"/>
          <w:szCs w:val="21"/>
        </w:rPr>
        <w:t>igual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teor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obrigando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-se </w:t>
      </w:r>
      <w:proofErr w:type="spellStart"/>
      <w:r w:rsidRPr="00C415AF">
        <w:rPr>
          <w:rFonts w:ascii="Calibri" w:hAnsi="Calibri" w:cs="Calibri"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si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sucessores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para que </w:t>
      </w:r>
      <w:proofErr w:type="spellStart"/>
      <w:r w:rsidRPr="00C415AF">
        <w:rPr>
          <w:rFonts w:ascii="Calibri" w:hAnsi="Calibri" w:cs="Calibri"/>
          <w:sz w:val="21"/>
          <w:szCs w:val="21"/>
        </w:rPr>
        <w:t>surta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todos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efeitos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de </w:t>
      </w:r>
      <w:proofErr w:type="spellStart"/>
      <w:r w:rsidRPr="00C415AF">
        <w:rPr>
          <w:rFonts w:ascii="Calibri" w:hAnsi="Calibri" w:cs="Calibri"/>
          <w:sz w:val="21"/>
          <w:szCs w:val="21"/>
        </w:rPr>
        <w:t>direito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o que </w:t>
      </w:r>
      <w:proofErr w:type="spellStart"/>
      <w:r w:rsidRPr="00C415AF">
        <w:rPr>
          <w:rFonts w:ascii="Calibri" w:hAnsi="Calibri" w:cs="Calibri"/>
          <w:sz w:val="21"/>
          <w:szCs w:val="21"/>
        </w:rPr>
        <w:t>dão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por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C415AF">
        <w:rPr>
          <w:rFonts w:ascii="Calibri" w:hAnsi="Calibri" w:cs="Calibri"/>
          <w:sz w:val="21"/>
          <w:szCs w:val="21"/>
        </w:rPr>
        <w:t>bom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C415AF">
        <w:rPr>
          <w:rFonts w:ascii="Calibri" w:hAnsi="Calibri" w:cs="Calibri"/>
          <w:sz w:val="21"/>
          <w:szCs w:val="21"/>
        </w:rPr>
        <w:t>firme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 e </w:t>
      </w:r>
      <w:proofErr w:type="spellStart"/>
      <w:r w:rsidRPr="00C415AF">
        <w:rPr>
          <w:rFonts w:ascii="Calibri" w:hAnsi="Calibri" w:cs="Calibri"/>
          <w:sz w:val="21"/>
          <w:szCs w:val="21"/>
        </w:rPr>
        <w:t>valioso</w:t>
      </w:r>
      <w:proofErr w:type="spellEnd"/>
      <w:r w:rsidRPr="00C415AF">
        <w:rPr>
          <w:rFonts w:ascii="Calibri" w:hAnsi="Calibri" w:cs="Calibri"/>
          <w:sz w:val="21"/>
          <w:szCs w:val="21"/>
        </w:rPr>
        <w:t xml:space="preserve">. </w:t>
      </w:r>
    </w:p>
    <w:p w14:paraId="012D7F35" w14:textId="77777777" w:rsidR="00537CCB" w:rsidRPr="00C415AF" w:rsidRDefault="00537CCB" w:rsidP="00537CCB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975C09C" w14:textId="77777777" w:rsidR="00AF41EE" w:rsidRDefault="00AF41EE" w:rsidP="001F104A">
      <w:pPr>
        <w:jc w:val="center"/>
        <w:rPr>
          <w:rFonts w:ascii="Calibri" w:hAnsi="Calibri" w:cs="Calibri"/>
          <w:b/>
          <w:bCs/>
          <w:iCs/>
          <w:sz w:val="21"/>
          <w:szCs w:val="21"/>
        </w:rPr>
        <w:sectPr w:rsidR="00AF41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134" w:bottom="1701" w:left="1701" w:header="720" w:footer="720" w:gutter="0"/>
          <w:cols w:space="720"/>
          <w:docGrid w:linePitch="360"/>
        </w:sectPr>
      </w:pPr>
    </w:p>
    <w:p w14:paraId="456B0EE4" w14:textId="77777777" w:rsidR="001F104A" w:rsidRPr="00C415AF" w:rsidRDefault="001F104A" w:rsidP="001F104A">
      <w:pPr>
        <w:jc w:val="center"/>
        <w:rPr>
          <w:rFonts w:ascii="Calibri" w:hAnsi="Calibri" w:cs="Calibri"/>
          <w:b/>
          <w:bCs/>
          <w:iCs/>
          <w:sz w:val="21"/>
          <w:szCs w:val="21"/>
          <w:lang w:val="pt-BR" w:eastAsia="pt-BR"/>
        </w:rPr>
      </w:pPr>
      <w:r w:rsidRPr="00C415AF">
        <w:rPr>
          <w:rFonts w:ascii="Calibri" w:hAnsi="Calibri" w:cs="Calibri"/>
          <w:b/>
          <w:bCs/>
          <w:iCs/>
          <w:sz w:val="21"/>
          <w:szCs w:val="21"/>
        </w:rPr>
        <w:t>PREFEITURA MUNICIPAL DE TAQUARITUBA</w:t>
      </w:r>
    </w:p>
    <w:p w14:paraId="37272D8D" w14:textId="77777777" w:rsidR="001F104A" w:rsidRPr="00C415AF" w:rsidRDefault="001F104A" w:rsidP="001F104A">
      <w:pPr>
        <w:numPr>
          <w:ilvl w:val="0"/>
          <w:numId w:val="33"/>
        </w:numPr>
        <w:jc w:val="center"/>
        <w:rPr>
          <w:rFonts w:ascii="Calibri" w:hAnsi="Calibri" w:cs="Calibri"/>
          <w:i/>
          <w:sz w:val="21"/>
          <w:szCs w:val="21"/>
        </w:rPr>
      </w:pPr>
      <w:proofErr w:type="spellStart"/>
      <w:r w:rsidRPr="00C415AF">
        <w:rPr>
          <w:rFonts w:ascii="Calibri" w:hAnsi="Calibri" w:cs="Calibri"/>
          <w:i/>
          <w:sz w:val="21"/>
          <w:szCs w:val="21"/>
        </w:rPr>
        <w:t>xxxxxxx</w:t>
      </w:r>
      <w:proofErr w:type="spellEnd"/>
      <w:r w:rsidRPr="00C415AF">
        <w:rPr>
          <w:rFonts w:ascii="Calibri" w:hAnsi="Calibri" w:cs="Calibri"/>
          <w:i/>
          <w:sz w:val="21"/>
          <w:szCs w:val="21"/>
        </w:rPr>
        <w:t xml:space="preserve"> (</w:t>
      </w:r>
      <w:proofErr w:type="spellStart"/>
      <w:r w:rsidRPr="00C415AF">
        <w:rPr>
          <w:rFonts w:ascii="Calibri" w:hAnsi="Calibri" w:cs="Calibri"/>
          <w:i/>
          <w:sz w:val="21"/>
          <w:szCs w:val="21"/>
        </w:rPr>
        <w:t>responsável</w:t>
      </w:r>
      <w:proofErr w:type="spellEnd"/>
      <w:r w:rsidRPr="00C415AF">
        <w:rPr>
          <w:rFonts w:ascii="Calibri" w:hAnsi="Calibri" w:cs="Calibri"/>
          <w:i/>
          <w:sz w:val="21"/>
          <w:szCs w:val="21"/>
        </w:rPr>
        <w:t xml:space="preserve">) – </w:t>
      </w:r>
      <w:proofErr w:type="spellStart"/>
      <w:r w:rsidRPr="00C415AF">
        <w:rPr>
          <w:rFonts w:ascii="Calibri" w:hAnsi="Calibri" w:cs="Calibri"/>
          <w:i/>
          <w:sz w:val="21"/>
          <w:szCs w:val="21"/>
        </w:rPr>
        <w:t>xxxxxxxxx</w:t>
      </w:r>
      <w:proofErr w:type="spellEnd"/>
      <w:r w:rsidRPr="00C415AF">
        <w:rPr>
          <w:rFonts w:ascii="Calibri" w:hAnsi="Calibri" w:cs="Calibri"/>
          <w:i/>
          <w:sz w:val="21"/>
          <w:szCs w:val="21"/>
        </w:rPr>
        <w:t xml:space="preserve"> (cargo)</w:t>
      </w:r>
    </w:p>
    <w:p w14:paraId="750B4333" w14:textId="77777777" w:rsidR="001F104A" w:rsidRPr="00AF41EE" w:rsidRDefault="001F104A" w:rsidP="00AF41EE">
      <w:pPr>
        <w:pStyle w:val="Ttulo5"/>
        <w:keepNext/>
        <w:numPr>
          <w:ilvl w:val="4"/>
          <w:numId w:val="33"/>
        </w:numPr>
        <w:tabs>
          <w:tab w:val="clear" w:pos="1008"/>
          <w:tab w:val="left" w:pos="2640"/>
        </w:tabs>
        <w:suppressAutoHyphens/>
        <w:spacing w:before="0" w:after="0"/>
        <w:ind w:left="0" w:firstLine="0"/>
        <w:jc w:val="center"/>
        <w:rPr>
          <w:rFonts w:ascii="Calibri" w:hAnsi="Calibri" w:cs="Calibri"/>
          <w:b w:val="0"/>
          <w:i w:val="0"/>
          <w:sz w:val="21"/>
          <w:szCs w:val="21"/>
        </w:rPr>
      </w:pPr>
      <w:r w:rsidRPr="00C415AF">
        <w:rPr>
          <w:rFonts w:ascii="Calibri" w:hAnsi="Calibri" w:cs="Calibri"/>
          <w:b w:val="0"/>
          <w:bCs/>
          <w:i w:val="0"/>
          <w:sz w:val="21"/>
          <w:szCs w:val="21"/>
        </w:rPr>
        <w:t>ÓRGÃO GERENCIADOR</w:t>
      </w:r>
    </w:p>
    <w:p w14:paraId="4C1DF895" w14:textId="77777777" w:rsidR="001F104A" w:rsidRPr="00C415AF" w:rsidRDefault="001F104A" w:rsidP="001F104A">
      <w:pPr>
        <w:jc w:val="center"/>
        <w:rPr>
          <w:rFonts w:ascii="Calibri" w:hAnsi="Calibri" w:cs="Calibri"/>
          <w:iCs/>
          <w:sz w:val="21"/>
          <w:szCs w:val="21"/>
        </w:rPr>
      </w:pPr>
    </w:p>
    <w:p w14:paraId="34D64C1D" w14:textId="77777777" w:rsidR="001F104A" w:rsidRPr="00C415AF" w:rsidRDefault="001F104A" w:rsidP="001F104A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C415AF">
        <w:rPr>
          <w:rFonts w:ascii="Calibri" w:hAnsi="Calibri" w:cs="Calibri"/>
          <w:b/>
          <w:bCs/>
          <w:iCs/>
          <w:sz w:val="21"/>
          <w:szCs w:val="21"/>
        </w:rPr>
        <w:t>FORNECEDOR</w:t>
      </w:r>
    </w:p>
    <w:p w14:paraId="1C32C22A" w14:textId="77777777" w:rsidR="001F104A" w:rsidRPr="00C415AF" w:rsidRDefault="001F104A" w:rsidP="001F104A">
      <w:pPr>
        <w:jc w:val="center"/>
        <w:rPr>
          <w:rFonts w:ascii="Calibri" w:hAnsi="Calibri" w:cs="Calibri"/>
          <w:i/>
          <w:sz w:val="21"/>
          <w:szCs w:val="21"/>
        </w:rPr>
      </w:pPr>
      <w:proofErr w:type="spellStart"/>
      <w:r w:rsidRPr="00C415AF">
        <w:rPr>
          <w:rFonts w:ascii="Calibri" w:hAnsi="Calibri" w:cs="Calibri"/>
          <w:i/>
          <w:sz w:val="21"/>
          <w:szCs w:val="21"/>
        </w:rPr>
        <w:t>xxxxxxx</w:t>
      </w:r>
      <w:proofErr w:type="spellEnd"/>
      <w:r w:rsidRPr="00C415AF">
        <w:rPr>
          <w:rFonts w:ascii="Calibri" w:hAnsi="Calibri" w:cs="Calibri"/>
          <w:i/>
          <w:sz w:val="21"/>
          <w:szCs w:val="21"/>
        </w:rPr>
        <w:t xml:space="preserve"> (</w:t>
      </w:r>
      <w:proofErr w:type="spellStart"/>
      <w:r w:rsidRPr="00C415AF">
        <w:rPr>
          <w:rFonts w:ascii="Calibri" w:hAnsi="Calibri" w:cs="Calibri"/>
          <w:i/>
          <w:sz w:val="21"/>
          <w:szCs w:val="21"/>
        </w:rPr>
        <w:t>responsável</w:t>
      </w:r>
      <w:proofErr w:type="spellEnd"/>
      <w:r w:rsidRPr="00C415AF">
        <w:rPr>
          <w:rFonts w:ascii="Calibri" w:hAnsi="Calibri" w:cs="Calibri"/>
          <w:i/>
          <w:sz w:val="21"/>
          <w:szCs w:val="21"/>
        </w:rPr>
        <w:t xml:space="preserve">) – </w:t>
      </w:r>
      <w:proofErr w:type="spellStart"/>
      <w:r w:rsidRPr="00C415AF">
        <w:rPr>
          <w:rFonts w:ascii="Calibri" w:hAnsi="Calibri" w:cs="Calibri"/>
          <w:i/>
          <w:sz w:val="21"/>
          <w:szCs w:val="21"/>
        </w:rPr>
        <w:t>xxxxxxxxx</w:t>
      </w:r>
      <w:proofErr w:type="spellEnd"/>
      <w:r w:rsidRPr="00C415AF">
        <w:rPr>
          <w:rFonts w:ascii="Calibri" w:hAnsi="Calibri" w:cs="Calibri"/>
          <w:i/>
          <w:sz w:val="21"/>
          <w:szCs w:val="21"/>
        </w:rPr>
        <w:t xml:space="preserve"> (cargo)</w:t>
      </w:r>
    </w:p>
    <w:p w14:paraId="624F7FA0" w14:textId="77777777" w:rsidR="00AF41EE" w:rsidRDefault="001F104A" w:rsidP="001F104A">
      <w:pPr>
        <w:jc w:val="center"/>
        <w:rPr>
          <w:rFonts w:ascii="Calibri" w:hAnsi="Calibri" w:cs="Calibri"/>
          <w:iCs/>
          <w:sz w:val="21"/>
          <w:szCs w:val="21"/>
        </w:rPr>
        <w:sectPr w:rsidR="00AF41EE" w:rsidSect="00AF41EE">
          <w:type w:val="continuous"/>
          <w:pgSz w:w="11906" w:h="16838"/>
          <w:pgMar w:top="1701" w:right="1134" w:bottom="1701" w:left="1701" w:header="720" w:footer="720" w:gutter="0"/>
          <w:cols w:num="2" w:space="720"/>
          <w:docGrid w:linePitch="360"/>
        </w:sectPr>
      </w:pPr>
      <w:r w:rsidRPr="00C415AF">
        <w:rPr>
          <w:rFonts w:ascii="Calibri" w:hAnsi="Calibri" w:cs="Calibri"/>
          <w:iCs/>
          <w:sz w:val="21"/>
          <w:szCs w:val="21"/>
        </w:rPr>
        <w:t>DETENTOR DA ATA DE REGISTRO DE PREÇOS</w:t>
      </w:r>
    </w:p>
    <w:p w14:paraId="1EE00A13" w14:textId="77777777" w:rsidR="002E71AB" w:rsidRPr="00C415AF" w:rsidRDefault="002E71AB" w:rsidP="00537CCB">
      <w:pPr>
        <w:rPr>
          <w:sz w:val="21"/>
          <w:szCs w:val="21"/>
        </w:rPr>
      </w:pPr>
    </w:p>
    <w:sectPr w:rsidR="002E71AB" w:rsidRPr="00C415AF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6">
      <wne:fci wne:fciName="EditPasteSpecial" wne:swArg="0000"/>
    </wne:keymap>
    <wne:keymap wne:mask="1" wne:kcmPrimary="0656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A0D1" w14:textId="77777777" w:rsidR="007528E9" w:rsidRDefault="00E868D7">
      <w:r>
        <w:separator/>
      </w:r>
    </w:p>
  </w:endnote>
  <w:endnote w:type="continuationSeparator" w:id="0">
    <w:p w14:paraId="4EA2E80F" w14:textId="77777777" w:rsidR="007528E9" w:rsidRDefault="00E8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8FDE" w14:textId="77777777" w:rsidR="00A818B8" w:rsidRDefault="00A818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567A" w14:textId="77777777" w:rsidR="000E00AB" w:rsidRDefault="00E868D7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4D9F1A92" wp14:editId="6BCB3A96">
          <wp:simplePos x="0" y="0"/>
          <wp:positionH relativeFrom="column">
            <wp:posOffset>-1099185</wp:posOffset>
          </wp:positionH>
          <wp:positionV relativeFrom="paragraph">
            <wp:posOffset>-488315</wp:posOffset>
          </wp:positionV>
          <wp:extent cx="7596505" cy="1104900"/>
          <wp:effectExtent l="19050" t="0" r="4445" b="0"/>
          <wp:wrapNone/>
          <wp:docPr id="5" name="Imagem 4" descr="rodape retr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rodape retrat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50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E46B" w14:textId="77777777" w:rsidR="00A818B8" w:rsidRDefault="00A818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326D" w14:textId="77777777" w:rsidR="007528E9" w:rsidRDefault="00E868D7">
      <w:r>
        <w:separator/>
      </w:r>
    </w:p>
  </w:footnote>
  <w:footnote w:type="continuationSeparator" w:id="0">
    <w:p w14:paraId="5416EA21" w14:textId="77777777" w:rsidR="007528E9" w:rsidRDefault="00E8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4083" w14:textId="4BB06328" w:rsidR="00A818B8" w:rsidRDefault="00A818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29F4" w14:textId="48D8D271" w:rsidR="000E00AB" w:rsidRDefault="00E868D7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5680" behindDoc="1" locked="0" layoutInCell="1" allowOverlap="1" wp14:anchorId="4EE1D73E" wp14:editId="490B328D">
          <wp:simplePos x="0" y="0"/>
          <wp:positionH relativeFrom="column">
            <wp:posOffset>-1097915</wp:posOffset>
          </wp:positionH>
          <wp:positionV relativeFrom="paragraph">
            <wp:posOffset>-466725</wp:posOffset>
          </wp:positionV>
          <wp:extent cx="7596505" cy="1095375"/>
          <wp:effectExtent l="19050" t="0" r="4445" b="0"/>
          <wp:wrapNone/>
          <wp:docPr id="4" name="Imagem 3" descr="cabeçalho retr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cabeçalho retrat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50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EC59" w14:textId="59667C03" w:rsidR="00A818B8" w:rsidRDefault="00A818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A410"/>
      </v:shape>
    </w:pict>
  </w:numPicBullet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erada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Numerada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Numerada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Numerada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Commarcadore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Commarcadore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Commarcadore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Numerad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5"/>
    <w:multiLevelType w:val="multilevel"/>
    <w:tmpl w:val="DC58D79E"/>
    <w:name w:val="WW8Num5"/>
    <w:lvl w:ilvl="0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22"/>
        <w:szCs w:val="22"/>
        <w:lang w:val="pt-BR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 w:hint="default"/>
        <w:sz w:val="22"/>
        <w:szCs w:val="22"/>
        <w:lang w:val="pt-BR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 w:hint="default"/>
        <w:sz w:val="22"/>
        <w:szCs w:val="22"/>
        <w:lang w:val="pt-BR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2" w15:restartNumberingAfterBreak="0">
    <w:nsid w:val="005743E6"/>
    <w:multiLevelType w:val="hybridMultilevel"/>
    <w:tmpl w:val="548624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C43B27"/>
    <w:multiLevelType w:val="hybridMultilevel"/>
    <w:tmpl w:val="A83C8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DA6A5F"/>
    <w:multiLevelType w:val="multilevel"/>
    <w:tmpl w:val="F9AA7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5E315B5"/>
    <w:multiLevelType w:val="hybridMultilevel"/>
    <w:tmpl w:val="DAE2BD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8324F"/>
    <w:multiLevelType w:val="hybridMultilevel"/>
    <w:tmpl w:val="68B690BE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138577C1"/>
    <w:multiLevelType w:val="hybridMultilevel"/>
    <w:tmpl w:val="796E05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B748C"/>
    <w:multiLevelType w:val="hybridMultilevel"/>
    <w:tmpl w:val="94B0A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E64EB"/>
    <w:multiLevelType w:val="hybridMultilevel"/>
    <w:tmpl w:val="BEB6F152"/>
    <w:lvl w:ilvl="0" w:tplc="0DBC20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727DF"/>
    <w:multiLevelType w:val="hybridMultilevel"/>
    <w:tmpl w:val="BEFA1ED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22F0D"/>
    <w:multiLevelType w:val="hybridMultilevel"/>
    <w:tmpl w:val="8308534C"/>
    <w:lvl w:ilvl="0" w:tplc="F6FCD8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A619C"/>
    <w:multiLevelType w:val="multilevel"/>
    <w:tmpl w:val="277406C6"/>
    <w:styleLink w:val="Listaatua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13D2BF2"/>
    <w:multiLevelType w:val="hybridMultilevel"/>
    <w:tmpl w:val="EC7CDA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7D3CB5"/>
    <w:multiLevelType w:val="hybridMultilevel"/>
    <w:tmpl w:val="45A41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1162C3"/>
    <w:multiLevelType w:val="hybridMultilevel"/>
    <w:tmpl w:val="C2A6F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25F51"/>
    <w:multiLevelType w:val="multilevel"/>
    <w:tmpl w:val="36325F5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41BDC"/>
    <w:multiLevelType w:val="hybridMultilevel"/>
    <w:tmpl w:val="D700C9E2"/>
    <w:lvl w:ilvl="0" w:tplc="3F6A14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90B2D"/>
    <w:multiLevelType w:val="hybridMultilevel"/>
    <w:tmpl w:val="99944EC0"/>
    <w:lvl w:ilvl="0" w:tplc="6BB2F4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F2126"/>
    <w:multiLevelType w:val="hybridMultilevel"/>
    <w:tmpl w:val="2EDE5714"/>
    <w:lvl w:ilvl="0" w:tplc="0416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4C7C0950"/>
    <w:multiLevelType w:val="hybridMultilevel"/>
    <w:tmpl w:val="50FE94DE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F4A115B"/>
    <w:multiLevelType w:val="hybridMultilevel"/>
    <w:tmpl w:val="2028E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E4AA9"/>
    <w:multiLevelType w:val="multilevel"/>
    <w:tmpl w:val="FC0E43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874191"/>
    <w:multiLevelType w:val="multilevel"/>
    <w:tmpl w:val="F0B853D6"/>
    <w:lvl w:ilvl="0">
      <w:start w:val="1"/>
      <w:numFmt w:val="decimal"/>
      <w:lvlText w:val="%1"/>
      <w:lvlJc w:val="left"/>
      <w:pPr>
        <w:ind w:left="720" w:hanging="360"/>
      </w:pPr>
      <w:rPr>
        <w:rFonts w:cs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  <w:b w:val="0"/>
      </w:rPr>
    </w:lvl>
  </w:abstractNum>
  <w:abstractNum w:abstractNumId="34" w15:restartNumberingAfterBreak="0">
    <w:nsid w:val="620B7D38"/>
    <w:multiLevelType w:val="hybridMultilevel"/>
    <w:tmpl w:val="1EAAA7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43484"/>
    <w:multiLevelType w:val="multilevel"/>
    <w:tmpl w:val="6C943484"/>
    <w:lvl w:ilvl="0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6CD56B62"/>
    <w:multiLevelType w:val="multilevel"/>
    <w:tmpl w:val="B7DAA0A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7" w15:restartNumberingAfterBreak="0">
    <w:nsid w:val="71440DD3"/>
    <w:multiLevelType w:val="multilevel"/>
    <w:tmpl w:val="27740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1CE3FED"/>
    <w:multiLevelType w:val="multilevel"/>
    <w:tmpl w:val="C29454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  <w:lang w:val="pt-B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  <w:szCs w:val="22"/>
        <w:lang w:val="pt-B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749971DD"/>
    <w:multiLevelType w:val="hybridMultilevel"/>
    <w:tmpl w:val="0B18FA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23A83"/>
    <w:multiLevelType w:val="multilevel"/>
    <w:tmpl w:val="635C2888"/>
    <w:lvl w:ilvl="0">
      <w:start w:val="1"/>
      <w:numFmt w:val="none"/>
      <w:pStyle w:val="Ttulo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C727C5D"/>
    <w:multiLevelType w:val="hybridMultilevel"/>
    <w:tmpl w:val="552C1470"/>
    <w:lvl w:ilvl="0" w:tplc="824C2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66130"/>
    <w:multiLevelType w:val="hybridMultilevel"/>
    <w:tmpl w:val="262A8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95168">
    <w:abstractNumId w:val="4"/>
  </w:num>
  <w:num w:numId="2" w16cid:durableId="691682835">
    <w:abstractNumId w:val="6"/>
  </w:num>
  <w:num w:numId="3" w16cid:durableId="632714698">
    <w:abstractNumId w:val="7"/>
  </w:num>
  <w:num w:numId="4" w16cid:durableId="1135414346">
    <w:abstractNumId w:val="3"/>
  </w:num>
  <w:num w:numId="5" w16cid:durableId="159738262">
    <w:abstractNumId w:val="0"/>
  </w:num>
  <w:num w:numId="6" w16cid:durableId="1426609444">
    <w:abstractNumId w:val="2"/>
  </w:num>
  <w:num w:numId="7" w16cid:durableId="1856141971">
    <w:abstractNumId w:val="5"/>
  </w:num>
  <w:num w:numId="8" w16cid:durableId="735511444">
    <w:abstractNumId w:val="9"/>
  </w:num>
  <w:num w:numId="9" w16cid:durableId="907036363">
    <w:abstractNumId w:val="8"/>
  </w:num>
  <w:num w:numId="10" w16cid:durableId="2082751637">
    <w:abstractNumId w:val="1"/>
  </w:num>
  <w:num w:numId="11" w16cid:durableId="1212886445">
    <w:abstractNumId w:val="35"/>
  </w:num>
  <w:num w:numId="12" w16cid:durableId="425224713">
    <w:abstractNumId w:val="26"/>
  </w:num>
  <w:num w:numId="13" w16cid:durableId="1326546175">
    <w:abstractNumId w:val="32"/>
  </w:num>
  <w:num w:numId="14" w16cid:durableId="90786157">
    <w:abstractNumId w:val="34"/>
  </w:num>
  <w:num w:numId="15" w16cid:durableId="290719696">
    <w:abstractNumId w:val="30"/>
  </w:num>
  <w:num w:numId="16" w16cid:durableId="1838569363">
    <w:abstractNumId w:val="16"/>
  </w:num>
  <w:num w:numId="17" w16cid:durableId="1699814931">
    <w:abstractNumId w:val="37"/>
  </w:num>
  <w:num w:numId="18" w16cid:durableId="1820657833">
    <w:abstractNumId w:val="42"/>
  </w:num>
  <w:num w:numId="19" w16cid:durableId="1726681437">
    <w:abstractNumId w:val="15"/>
  </w:num>
  <w:num w:numId="20" w16cid:durableId="1508665594">
    <w:abstractNumId w:val="21"/>
  </w:num>
  <w:num w:numId="21" w16cid:durableId="71005932">
    <w:abstractNumId w:val="28"/>
  </w:num>
  <w:num w:numId="22" w16cid:durableId="389695420">
    <w:abstractNumId w:val="25"/>
  </w:num>
  <w:num w:numId="23" w16cid:durableId="726804103">
    <w:abstractNumId w:val="17"/>
  </w:num>
  <w:num w:numId="24" w16cid:durableId="1338580804">
    <w:abstractNumId w:val="18"/>
  </w:num>
  <w:num w:numId="25" w16cid:durableId="1033843511">
    <w:abstractNumId w:val="10"/>
  </w:num>
  <w:num w:numId="26" w16cid:durableId="2102215990">
    <w:abstractNumId w:val="12"/>
  </w:num>
  <w:num w:numId="27" w16cid:durableId="1696418511">
    <w:abstractNumId w:val="41"/>
  </w:num>
  <w:num w:numId="28" w16cid:durableId="791479169">
    <w:abstractNumId w:val="40"/>
  </w:num>
  <w:num w:numId="29" w16cid:durableId="695959259">
    <w:abstractNumId w:val="20"/>
  </w:num>
  <w:num w:numId="30" w16cid:durableId="1431849299">
    <w:abstractNumId w:val="36"/>
  </w:num>
  <w:num w:numId="31" w16cid:durableId="719212753">
    <w:abstractNumId w:val="14"/>
  </w:num>
  <w:num w:numId="32" w16cid:durableId="1582328569">
    <w:abstractNumId w:val="22"/>
  </w:num>
  <w:num w:numId="33" w16cid:durableId="14253445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2886793">
    <w:abstractNumId w:val="19"/>
  </w:num>
  <w:num w:numId="35" w16cid:durableId="176846579">
    <w:abstractNumId w:val="27"/>
  </w:num>
  <w:num w:numId="36" w16cid:durableId="1518084075">
    <w:abstractNumId w:val="33"/>
  </w:num>
  <w:num w:numId="37" w16cid:durableId="527646867">
    <w:abstractNumId w:val="11"/>
  </w:num>
  <w:num w:numId="38" w16cid:durableId="29456775">
    <w:abstractNumId w:val="38"/>
  </w:num>
  <w:num w:numId="39" w16cid:durableId="2145459430">
    <w:abstractNumId w:val="23"/>
  </w:num>
  <w:num w:numId="40" w16cid:durableId="346636476">
    <w:abstractNumId w:val="24"/>
  </w:num>
  <w:num w:numId="41" w16cid:durableId="1441992547">
    <w:abstractNumId w:val="39"/>
  </w:num>
  <w:num w:numId="42" w16cid:durableId="1863278606">
    <w:abstractNumId w:val="29"/>
  </w:num>
  <w:num w:numId="43" w16cid:durableId="1302077074">
    <w:abstractNumId w:val="13"/>
  </w:num>
  <w:num w:numId="44" w16cid:durableId="15612147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017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5C"/>
    <w:rsid w:val="00000AFC"/>
    <w:rsid w:val="00002D08"/>
    <w:rsid w:val="0000688F"/>
    <w:rsid w:val="00010388"/>
    <w:rsid w:val="00014153"/>
    <w:rsid w:val="0001415E"/>
    <w:rsid w:val="00031409"/>
    <w:rsid w:val="00035AD0"/>
    <w:rsid w:val="00037DFE"/>
    <w:rsid w:val="000408D9"/>
    <w:rsid w:val="00050A31"/>
    <w:rsid w:val="000716D2"/>
    <w:rsid w:val="00071AAB"/>
    <w:rsid w:val="00071E9D"/>
    <w:rsid w:val="00077EA3"/>
    <w:rsid w:val="0009643C"/>
    <w:rsid w:val="00096BE3"/>
    <w:rsid w:val="000A5F3B"/>
    <w:rsid w:val="000A62FC"/>
    <w:rsid w:val="000B259C"/>
    <w:rsid w:val="000B76C4"/>
    <w:rsid w:val="000C5610"/>
    <w:rsid w:val="000C6385"/>
    <w:rsid w:val="000D03FD"/>
    <w:rsid w:val="000E00AB"/>
    <w:rsid w:val="000E6552"/>
    <w:rsid w:val="000F3A4F"/>
    <w:rsid w:val="000F4552"/>
    <w:rsid w:val="000F59AC"/>
    <w:rsid w:val="000F69E2"/>
    <w:rsid w:val="0010232D"/>
    <w:rsid w:val="00103DC9"/>
    <w:rsid w:val="00115762"/>
    <w:rsid w:val="00127317"/>
    <w:rsid w:val="001364FE"/>
    <w:rsid w:val="001368DD"/>
    <w:rsid w:val="00147DB3"/>
    <w:rsid w:val="001518A5"/>
    <w:rsid w:val="001574EC"/>
    <w:rsid w:val="00170095"/>
    <w:rsid w:val="00170E4F"/>
    <w:rsid w:val="001743F4"/>
    <w:rsid w:val="00187020"/>
    <w:rsid w:val="00187C33"/>
    <w:rsid w:val="001936B7"/>
    <w:rsid w:val="00196AB1"/>
    <w:rsid w:val="001A48A4"/>
    <w:rsid w:val="001A629E"/>
    <w:rsid w:val="001A66B1"/>
    <w:rsid w:val="001A7B8E"/>
    <w:rsid w:val="001B23FB"/>
    <w:rsid w:val="001B34FD"/>
    <w:rsid w:val="001B71EB"/>
    <w:rsid w:val="001C37CF"/>
    <w:rsid w:val="001E16EA"/>
    <w:rsid w:val="001F104A"/>
    <w:rsid w:val="00201333"/>
    <w:rsid w:val="002038D0"/>
    <w:rsid w:val="00210FA7"/>
    <w:rsid w:val="00215D77"/>
    <w:rsid w:val="00215E96"/>
    <w:rsid w:val="00216417"/>
    <w:rsid w:val="00217BB4"/>
    <w:rsid w:val="00221840"/>
    <w:rsid w:val="00224D7E"/>
    <w:rsid w:val="002263CE"/>
    <w:rsid w:val="00253694"/>
    <w:rsid w:val="0026631D"/>
    <w:rsid w:val="00267F05"/>
    <w:rsid w:val="0028105B"/>
    <w:rsid w:val="0028508B"/>
    <w:rsid w:val="002A682F"/>
    <w:rsid w:val="002B0CAD"/>
    <w:rsid w:val="002B0E9F"/>
    <w:rsid w:val="002C2F53"/>
    <w:rsid w:val="002D49D0"/>
    <w:rsid w:val="002D4A07"/>
    <w:rsid w:val="002E5298"/>
    <w:rsid w:val="002E71AB"/>
    <w:rsid w:val="00304CB7"/>
    <w:rsid w:val="003052B0"/>
    <w:rsid w:val="00321788"/>
    <w:rsid w:val="0033518C"/>
    <w:rsid w:val="003437C2"/>
    <w:rsid w:val="00361DEC"/>
    <w:rsid w:val="0036428A"/>
    <w:rsid w:val="003705B5"/>
    <w:rsid w:val="00377186"/>
    <w:rsid w:val="0038212F"/>
    <w:rsid w:val="00383466"/>
    <w:rsid w:val="003A1C03"/>
    <w:rsid w:val="003A3831"/>
    <w:rsid w:val="003B2691"/>
    <w:rsid w:val="003E765A"/>
    <w:rsid w:val="003F1244"/>
    <w:rsid w:val="0040293F"/>
    <w:rsid w:val="004044BB"/>
    <w:rsid w:val="00410AFA"/>
    <w:rsid w:val="00411BF7"/>
    <w:rsid w:val="0041274D"/>
    <w:rsid w:val="00414627"/>
    <w:rsid w:val="00414A73"/>
    <w:rsid w:val="00425D63"/>
    <w:rsid w:val="004308B3"/>
    <w:rsid w:val="004630CC"/>
    <w:rsid w:val="004643D8"/>
    <w:rsid w:val="0046771E"/>
    <w:rsid w:val="00476AE6"/>
    <w:rsid w:val="00497C24"/>
    <w:rsid w:val="004A281E"/>
    <w:rsid w:val="004B18F1"/>
    <w:rsid w:val="004B5608"/>
    <w:rsid w:val="004C7BA5"/>
    <w:rsid w:val="004E13A6"/>
    <w:rsid w:val="004E7628"/>
    <w:rsid w:val="004F48F2"/>
    <w:rsid w:val="00501886"/>
    <w:rsid w:val="00511417"/>
    <w:rsid w:val="00513871"/>
    <w:rsid w:val="005149B1"/>
    <w:rsid w:val="00531E93"/>
    <w:rsid w:val="00532FA3"/>
    <w:rsid w:val="00537CCB"/>
    <w:rsid w:val="00547DE0"/>
    <w:rsid w:val="005518EB"/>
    <w:rsid w:val="00552936"/>
    <w:rsid w:val="0055750A"/>
    <w:rsid w:val="00564384"/>
    <w:rsid w:val="005647F2"/>
    <w:rsid w:val="005662D1"/>
    <w:rsid w:val="005673CF"/>
    <w:rsid w:val="0057029E"/>
    <w:rsid w:val="00573A09"/>
    <w:rsid w:val="00575532"/>
    <w:rsid w:val="00582AEB"/>
    <w:rsid w:val="00591E31"/>
    <w:rsid w:val="005967B3"/>
    <w:rsid w:val="005A2F77"/>
    <w:rsid w:val="005A3694"/>
    <w:rsid w:val="005A3E62"/>
    <w:rsid w:val="005A4526"/>
    <w:rsid w:val="005B1A62"/>
    <w:rsid w:val="005C1720"/>
    <w:rsid w:val="005C1B16"/>
    <w:rsid w:val="005D6CCA"/>
    <w:rsid w:val="005E517E"/>
    <w:rsid w:val="005E53D0"/>
    <w:rsid w:val="006002EB"/>
    <w:rsid w:val="006128EF"/>
    <w:rsid w:val="006264B4"/>
    <w:rsid w:val="006318CD"/>
    <w:rsid w:val="00643033"/>
    <w:rsid w:val="00644CC3"/>
    <w:rsid w:val="006477A9"/>
    <w:rsid w:val="00661468"/>
    <w:rsid w:val="006649F0"/>
    <w:rsid w:val="006716B7"/>
    <w:rsid w:val="006719FC"/>
    <w:rsid w:val="0067245D"/>
    <w:rsid w:val="0068470E"/>
    <w:rsid w:val="006859C6"/>
    <w:rsid w:val="00693C35"/>
    <w:rsid w:val="006957CB"/>
    <w:rsid w:val="00695DCD"/>
    <w:rsid w:val="00695F38"/>
    <w:rsid w:val="006A05CC"/>
    <w:rsid w:val="006A35A7"/>
    <w:rsid w:val="006A4E15"/>
    <w:rsid w:val="006B3364"/>
    <w:rsid w:val="006B37B2"/>
    <w:rsid w:val="006B59E7"/>
    <w:rsid w:val="006D5108"/>
    <w:rsid w:val="00712FE1"/>
    <w:rsid w:val="007152D7"/>
    <w:rsid w:val="0072378C"/>
    <w:rsid w:val="007333E1"/>
    <w:rsid w:val="00743A29"/>
    <w:rsid w:val="00746C14"/>
    <w:rsid w:val="00746E90"/>
    <w:rsid w:val="007528E9"/>
    <w:rsid w:val="0076226F"/>
    <w:rsid w:val="00773C10"/>
    <w:rsid w:val="007811F3"/>
    <w:rsid w:val="007B64D7"/>
    <w:rsid w:val="007C2C59"/>
    <w:rsid w:val="007C7003"/>
    <w:rsid w:val="007D2071"/>
    <w:rsid w:val="007F1532"/>
    <w:rsid w:val="00801F23"/>
    <w:rsid w:val="008020D4"/>
    <w:rsid w:val="00805B12"/>
    <w:rsid w:val="00805F16"/>
    <w:rsid w:val="00821B82"/>
    <w:rsid w:val="00837632"/>
    <w:rsid w:val="00840318"/>
    <w:rsid w:val="008409BE"/>
    <w:rsid w:val="00853DA0"/>
    <w:rsid w:val="0085640F"/>
    <w:rsid w:val="008567AA"/>
    <w:rsid w:val="00883681"/>
    <w:rsid w:val="00892712"/>
    <w:rsid w:val="008A1F13"/>
    <w:rsid w:val="008A241B"/>
    <w:rsid w:val="008A680A"/>
    <w:rsid w:val="008B0BB0"/>
    <w:rsid w:val="008C2590"/>
    <w:rsid w:val="008C4BEC"/>
    <w:rsid w:val="008D2FF5"/>
    <w:rsid w:val="008E24B1"/>
    <w:rsid w:val="008E5B72"/>
    <w:rsid w:val="008E6C4B"/>
    <w:rsid w:val="008F18C0"/>
    <w:rsid w:val="00902370"/>
    <w:rsid w:val="00902AE0"/>
    <w:rsid w:val="009045E9"/>
    <w:rsid w:val="00907648"/>
    <w:rsid w:val="00924DCE"/>
    <w:rsid w:val="00930FDE"/>
    <w:rsid w:val="0093526A"/>
    <w:rsid w:val="009417D4"/>
    <w:rsid w:val="00943754"/>
    <w:rsid w:val="0094391A"/>
    <w:rsid w:val="0094725A"/>
    <w:rsid w:val="00951284"/>
    <w:rsid w:val="00983F8A"/>
    <w:rsid w:val="00984C93"/>
    <w:rsid w:val="00987CE1"/>
    <w:rsid w:val="009906A4"/>
    <w:rsid w:val="0099405C"/>
    <w:rsid w:val="00994879"/>
    <w:rsid w:val="009A6725"/>
    <w:rsid w:val="009B7FC2"/>
    <w:rsid w:val="009C600F"/>
    <w:rsid w:val="009D3723"/>
    <w:rsid w:val="009E04F2"/>
    <w:rsid w:val="009E5BC0"/>
    <w:rsid w:val="009F2871"/>
    <w:rsid w:val="00A03B7B"/>
    <w:rsid w:val="00A0738A"/>
    <w:rsid w:val="00A1736B"/>
    <w:rsid w:val="00A200C9"/>
    <w:rsid w:val="00A250D5"/>
    <w:rsid w:val="00A32F56"/>
    <w:rsid w:val="00A36028"/>
    <w:rsid w:val="00A40AC9"/>
    <w:rsid w:val="00A420AE"/>
    <w:rsid w:val="00A42B73"/>
    <w:rsid w:val="00A43396"/>
    <w:rsid w:val="00A629ED"/>
    <w:rsid w:val="00A65862"/>
    <w:rsid w:val="00A6596A"/>
    <w:rsid w:val="00A818B8"/>
    <w:rsid w:val="00A825CA"/>
    <w:rsid w:val="00A87ADE"/>
    <w:rsid w:val="00A91424"/>
    <w:rsid w:val="00AA2C77"/>
    <w:rsid w:val="00AB385A"/>
    <w:rsid w:val="00AB693C"/>
    <w:rsid w:val="00AC3FB9"/>
    <w:rsid w:val="00AC702A"/>
    <w:rsid w:val="00AD226F"/>
    <w:rsid w:val="00AD2CA7"/>
    <w:rsid w:val="00AE41C8"/>
    <w:rsid w:val="00AF41EE"/>
    <w:rsid w:val="00B036CF"/>
    <w:rsid w:val="00B03897"/>
    <w:rsid w:val="00B0526A"/>
    <w:rsid w:val="00B13A52"/>
    <w:rsid w:val="00B22999"/>
    <w:rsid w:val="00B24CF4"/>
    <w:rsid w:val="00B26993"/>
    <w:rsid w:val="00B4570C"/>
    <w:rsid w:val="00B5208C"/>
    <w:rsid w:val="00B5282E"/>
    <w:rsid w:val="00B61AE2"/>
    <w:rsid w:val="00B74876"/>
    <w:rsid w:val="00BA1BAE"/>
    <w:rsid w:val="00BA42CA"/>
    <w:rsid w:val="00BA647B"/>
    <w:rsid w:val="00BA71EC"/>
    <w:rsid w:val="00BB3A9B"/>
    <w:rsid w:val="00BB54F0"/>
    <w:rsid w:val="00BB5839"/>
    <w:rsid w:val="00BB74CE"/>
    <w:rsid w:val="00BB7C2B"/>
    <w:rsid w:val="00BC1664"/>
    <w:rsid w:val="00BC2546"/>
    <w:rsid w:val="00BD2FE4"/>
    <w:rsid w:val="00BE30F7"/>
    <w:rsid w:val="00BF0CD6"/>
    <w:rsid w:val="00BF6629"/>
    <w:rsid w:val="00C00B83"/>
    <w:rsid w:val="00C04849"/>
    <w:rsid w:val="00C05085"/>
    <w:rsid w:val="00C11270"/>
    <w:rsid w:val="00C1593D"/>
    <w:rsid w:val="00C21AB2"/>
    <w:rsid w:val="00C23FA9"/>
    <w:rsid w:val="00C26D7B"/>
    <w:rsid w:val="00C320AE"/>
    <w:rsid w:val="00C33374"/>
    <w:rsid w:val="00C3444A"/>
    <w:rsid w:val="00C415AF"/>
    <w:rsid w:val="00C461F5"/>
    <w:rsid w:val="00C46779"/>
    <w:rsid w:val="00C56C7E"/>
    <w:rsid w:val="00C5709E"/>
    <w:rsid w:val="00C70CF0"/>
    <w:rsid w:val="00C73368"/>
    <w:rsid w:val="00C776A4"/>
    <w:rsid w:val="00C924FA"/>
    <w:rsid w:val="00C9393C"/>
    <w:rsid w:val="00C966F6"/>
    <w:rsid w:val="00CA2C6C"/>
    <w:rsid w:val="00CA7916"/>
    <w:rsid w:val="00CB2B15"/>
    <w:rsid w:val="00CB4E5A"/>
    <w:rsid w:val="00CB73E2"/>
    <w:rsid w:val="00CC0600"/>
    <w:rsid w:val="00CC476C"/>
    <w:rsid w:val="00CC513E"/>
    <w:rsid w:val="00CC78AC"/>
    <w:rsid w:val="00CD5560"/>
    <w:rsid w:val="00CF346E"/>
    <w:rsid w:val="00CF3CB9"/>
    <w:rsid w:val="00CF7953"/>
    <w:rsid w:val="00D07232"/>
    <w:rsid w:val="00D10245"/>
    <w:rsid w:val="00D12862"/>
    <w:rsid w:val="00D21BDD"/>
    <w:rsid w:val="00D25807"/>
    <w:rsid w:val="00D3670A"/>
    <w:rsid w:val="00D47EBD"/>
    <w:rsid w:val="00D55CA0"/>
    <w:rsid w:val="00D65F07"/>
    <w:rsid w:val="00D71936"/>
    <w:rsid w:val="00D83894"/>
    <w:rsid w:val="00D86641"/>
    <w:rsid w:val="00D86ABA"/>
    <w:rsid w:val="00D86ECB"/>
    <w:rsid w:val="00D92BB7"/>
    <w:rsid w:val="00DA6B2C"/>
    <w:rsid w:val="00DB1E99"/>
    <w:rsid w:val="00DC76D2"/>
    <w:rsid w:val="00DD30ED"/>
    <w:rsid w:val="00E03E69"/>
    <w:rsid w:val="00E0404D"/>
    <w:rsid w:val="00E05325"/>
    <w:rsid w:val="00E134EF"/>
    <w:rsid w:val="00E2355D"/>
    <w:rsid w:val="00E24786"/>
    <w:rsid w:val="00E342CA"/>
    <w:rsid w:val="00E518FD"/>
    <w:rsid w:val="00E6404D"/>
    <w:rsid w:val="00E64C21"/>
    <w:rsid w:val="00E74B1F"/>
    <w:rsid w:val="00E868D7"/>
    <w:rsid w:val="00E87671"/>
    <w:rsid w:val="00E878AD"/>
    <w:rsid w:val="00E90139"/>
    <w:rsid w:val="00E922C6"/>
    <w:rsid w:val="00E93886"/>
    <w:rsid w:val="00E9704C"/>
    <w:rsid w:val="00E97AE9"/>
    <w:rsid w:val="00EB3145"/>
    <w:rsid w:val="00EB6656"/>
    <w:rsid w:val="00EC24C6"/>
    <w:rsid w:val="00EC30C7"/>
    <w:rsid w:val="00EC5BC2"/>
    <w:rsid w:val="00EE2B85"/>
    <w:rsid w:val="00EE2D1C"/>
    <w:rsid w:val="00EE636C"/>
    <w:rsid w:val="00EE6444"/>
    <w:rsid w:val="00EF2933"/>
    <w:rsid w:val="00F02D7A"/>
    <w:rsid w:val="00F05146"/>
    <w:rsid w:val="00F1115D"/>
    <w:rsid w:val="00F16651"/>
    <w:rsid w:val="00F3513C"/>
    <w:rsid w:val="00F465C5"/>
    <w:rsid w:val="00F50C4C"/>
    <w:rsid w:val="00F5180D"/>
    <w:rsid w:val="00F51B21"/>
    <w:rsid w:val="00F51D87"/>
    <w:rsid w:val="00F534DB"/>
    <w:rsid w:val="00F6488C"/>
    <w:rsid w:val="00F70400"/>
    <w:rsid w:val="00F76337"/>
    <w:rsid w:val="00F8455C"/>
    <w:rsid w:val="00F91F1A"/>
    <w:rsid w:val="00FB029B"/>
    <w:rsid w:val="00FB429C"/>
    <w:rsid w:val="00FD05F6"/>
    <w:rsid w:val="00FE1EC4"/>
    <w:rsid w:val="00FE5A94"/>
    <w:rsid w:val="00FF2C93"/>
    <w:rsid w:val="00FF32D7"/>
    <w:rsid w:val="00FF725C"/>
    <w:rsid w:val="173529DF"/>
    <w:rsid w:val="19A45E57"/>
    <w:rsid w:val="3E1C67E7"/>
    <w:rsid w:val="43635661"/>
    <w:rsid w:val="54DC5577"/>
    <w:rsid w:val="617F76F8"/>
    <w:rsid w:val="620A5EBC"/>
    <w:rsid w:val="705C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9"/>
    <o:shapelayout v:ext="edit">
      <o:idmap v:ext="edit" data="49"/>
    </o:shapelayout>
  </w:shapeDefaults>
  <w:decimalSymbol w:val=","/>
  <w:listSeparator w:val=";"/>
  <w14:docId w14:val="1138190D"/>
  <w15:docId w15:val="{9EE33EF5-09C4-442D-8FEF-F08D110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D77"/>
    <w:rPr>
      <w:lang w:val="en-US"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nhideWhenUsed/>
    <w:qFormat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unhideWhenUsed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nhideWhenUsed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unhideWhenUsed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VarivelHTML">
    <w:name w:val="HTML Variable"/>
    <w:basedOn w:val="Fontepargpadro"/>
    <w:qFormat/>
    <w:rPr>
      <w:i/>
      <w:iCs/>
    </w:rPr>
  </w:style>
  <w:style w:type="character" w:styleId="Refdecomentrio">
    <w:name w:val="annotation reference"/>
    <w:basedOn w:val="Fontepargpadro"/>
    <w:qFormat/>
    <w:rPr>
      <w:sz w:val="21"/>
      <w:szCs w:val="21"/>
    </w:rPr>
  </w:style>
  <w:style w:type="character" w:styleId="HiperlinkVisitado">
    <w:name w:val="FollowedHyperlink"/>
    <w:basedOn w:val="Fontepargpadro"/>
    <w:uiPriority w:val="99"/>
    <w:qFormat/>
    <w:rPr>
      <w:color w:val="800080"/>
      <w:u w:val="single"/>
    </w:rPr>
  </w:style>
  <w:style w:type="character" w:styleId="CdigoHTML">
    <w:name w:val="HTML Code"/>
    <w:basedOn w:val="Fontepargpadro"/>
    <w:qFormat/>
    <w:rPr>
      <w:rFonts w:ascii="Courier New" w:hAnsi="Courier New" w:cs="Courier New"/>
      <w:sz w:val="20"/>
      <w:szCs w:val="20"/>
    </w:rPr>
  </w:style>
  <w:style w:type="character" w:styleId="AcrnimoHTML">
    <w:name w:val="HTML Acronym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styleId="Nmerodelinha">
    <w:name w:val="line number"/>
    <w:basedOn w:val="Fontepargpadro"/>
    <w:qFormat/>
  </w:style>
  <w:style w:type="character" w:styleId="ExemploHTML">
    <w:name w:val="HTML Sample"/>
    <w:basedOn w:val="Fontepargpadro"/>
    <w:qFormat/>
    <w:rPr>
      <w:rFonts w:ascii="Courier New" w:hAnsi="Courier New" w:cs="Courier New"/>
    </w:rPr>
  </w:style>
  <w:style w:type="character" w:styleId="MquinadeescreverHTML">
    <w:name w:val="HTML Typewriter"/>
    <w:basedOn w:val="Fontepargpadro"/>
    <w:qFormat/>
    <w:rPr>
      <w:rFonts w:ascii="Courier New" w:hAnsi="Courier New" w:cs="Courier New"/>
      <w:sz w:val="20"/>
      <w:szCs w:val="20"/>
    </w:rPr>
  </w:style>
  <w:style w:type="character" w:styleId="Refdenotaderodap">
    <w:name w:val="footnote reference"/>
    <w:basedOn w:val="Fontepargpadro"/>
    <w:qFormat/>
    <w:rPr>
      <w:vertAlign w:val="superscript"/>
    </w:rPr>
  </w:style>
  <w:style w:type="character" w:styleId="CitaoHTML">
    <w:name w:val="HTML Cite"/>
    <w:basedOn w:val="Fontepargpadro"/>
    <w:qFormat/>
    <w:rPr>
      <w:i/>
      <w:iCs/>
    </w:rPr>
  </w:style>
  <w:style w:type="character" w:styleId="DefinioHTML">
    <w:name w:val="HTML Definition"/>
    <w:basedOn w:val="Fontepargpadro"/>
    <w:qFormat/>
    <w:rPr>
      <w:i/>
      <w:iCs/>
    </w:rPr>
  </w:style>
  <w:style w:type="character" w:styleId="Hyperlink">
    <w:name w:val="Hyperlink"/>
    <w:basedOn w:val="Fontepargpadro"/>
    <w:uiPriority w:val="99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character" w:styleId="TecladoHTML">
    <w:name w:val="HTML Keyboard"/>
    <w:basedOn w:val="Fontepargpadro"/>
    <w:qFormat/>
    <w:rPr>
      <w:rFonts w:ascii="Courier New" w:hAnsi="Courier New" w:cs="Courier New"/>
      <w:sz w:val="20"/>
      <w:szCs w:val="20"/>
    </w:rPr>
  </w:style>
  <w:style w:type="paragraph" w:styleId="Sumrio2">
    <w:name w:val="toc 2"/>
    <w:basedOn w:val="Normal"/>
    <w:next w:val="Normal"/>
    <w:qFormat/>
    <w:pPr>
      <w:ind w:leftChars="200" w:left="420"/>
    </w:pPr>
  </w:style>
  <w:style w:type="paragraph" w:styleId="Lista">
    <w:name w:val="List"/>
    <w:basedOn w:val="Normal"/>
    <w:qFormat/>
    <w:pPr>
      <w:ind w:left="283" w:hanging="283"/>
    </w:pPr>
  </w:style>
  <w:style w:type="paragraph" w:styleId="Primeirorecuodecorpodetexto2">
    <w:name w:val="Body Text First Indent 2"/>
    <w:basedOn w:val="Recuodecorpodetexto"/>
    <w:qFormat/>
    <w:pPr>
      <w:ind w:firstLine="210"/>
    </w:p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</w:style>
  <w:style w:type="paragraph" w:styleId="Sumrio9">
    <w:name w:val="toc 9"/>
    <w:basedOn w:val="Normal"/>
    <w:next w:val="Normal"/>
    <w:qFormat/>
    <w:pPr>
      <w:ind w:leftChars="1600" w:left="3360"/>
    </w:p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Sumrio6">
    <w:name w:val="toc 6"/>
    <w:basedOn w:val="Normal"/>
    <w:next w:val="Normal"/>
    <w:qFormat/>
    <w:pPr>
      <w:ind w:leftChars="1000" w:left="2100"/>
    </w:pPr>
  </w:style>
  <w:style w:type="paragraph" w:styleId="Textoembloco">
    <w:name w:val="Block Text"/>
    <w:basedOn w:val="Normal"/>
    <w:qFormat/>
    <w:pPr>
      <w:spacing w:after="120"/>
      <w:ind w:left="1440" w:right="1440"/>
    </w:pPr>
  </w:style>
  <w:style w:type="paragraph" w:styleId="Textodecomentrio">
    <w:name w:val="annotation text"/>
    <w:basedOn w:val="Normal"/>
    <w:qFormat/>
  </w:style>
  <w:style w:type="paragraph" w:styleId="Sumrio5">
    <w:name w:val="toc 5"/>
    <w:basedOn w:val="Normal"/>
    <w:next w:val="Normal"/>
    <w:qFormat/>
    <w:pPr>
      <w:ind w:leftChars="800" w:left="1680"/>
    </w:pPr>
  </w:style>
  <w:style w:type="paragraph" w:styleId="Recuodecorpodetexto2">
    <w:name w:val="Body Text Indent 2"/>
    <w:basedOn w:val="Normal"/>
    <w:link w:val="Recuodecorpodetexto2Char"/>
    <w:qFormat/>
    <w:pPr>
      <w:spacing w:after="120" w:line="480" w:lineRule="auto"/>
      <w:ind w:left="283"/>
    </w:pPr>
  </w:style>
  <w:style w:type="paragraph" w:styleId="Remissivo8">
    <w:name w:val="index 8"/>
    <w:basedOn w:val="Normal"/>
    <w:next w:val="Normal"/>
    <w:qFormat/>
    <w:pPr>
      <w:ind w:leftChars="1400" w:left="1400"/>
    </w:pPr>
  </w:style>
  <w:style w:type="paragraph" w:styleId="ndicedeilustraes">
    <w:name w:val="table of figures"/>
    <w:basedOn w:val="Normal"/>
    <w:next w:val="Normal"/>
    <w:qFormat/>
    <w:pPr>
      <w:ind w:leftChars="200" w:left="200" w:hangingChars="200" w:hanging="200"/>
    </w:pPr>
  </w:style>
  <w:style w:type="paragraph" w:styleId="Ttulo">
    <w:name w:val="Title"/>
    <w:basedOn w:val="Normal"/>
    <w:link w:val="Ttulo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a4">
    <w:name w:val="List 4"/>
    <w:basedOn w:val="Normal"/>
    <w:qFormat/>
    <w:pPr>
      <w:ind w:left="1132" w:hanging="283"/>
    </w:pPr>
  </w:style>
  <w:style w:type="paragraph" w:styleId="Commarcadores5">
    <w:name w:val="List Bullet 5"/>
    <w:basedOn w:val="Normal"/>
    <w:qFormat/>
    <w:pPr>
      <w:numPr>
        <w:numId w:val="1"/>
      </w:numPr>
    </w:pPr>
  </w:style>
  <w:style w:type="paragraph" w:styleId="Textodenotadefim">
    <w:name w:val="endnote text"/>
    <w:basedOn w:val="Normal"/>
    <w:link w:val="TextodenotadefimChar"/>
    <w:qFormat/>
    <w:pPr>
      <w:snapToGrid w:val="0"/>
    </w:pPr>
  </w:style>
  <w:style w:type="paragraph" w:styleId="Commarcadores3">
    <w:name w:val="List Bullet 3"/>
    <w:basedOn w:val="Normal"/>
    <w:qFormat/>
    <w:pPr>
      <w:numPr>
        <w:numId w:val="2"/>
      </w:numPr>
    </w:p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Remissivo2">
    <w:name w:val="index 2"/>
    <w:basedOn w:val="Normal"/>
    <w:next w:val="Normal"/>
    <w:qFormat/>
    <w:pPr>
      <w:ind w:leftChars="200" w:left="200"/>
    </w:pPr>
  </w:style>
  <w:style w:type="paragraph" w:styleId="Commarcadores2">
    <w:name w:val="List Bullet 2"/>
    <w:basedOn w:val="Normal"/>
    <w:qFormat/>
    <w:pPr>
      <w:numPr>
        <w:numId w:val="3"/>
      </w:numPr>
    </w:pPr>
  </w:style>
  <w:style w:type="paragraph" w:styleId="Saudao">
    <w:name w:val="Salutation"/>
    <w:basedOn w:val="Normal"/>
    <w:next w:val="Normal"/>
    <w:qFormat/>
  </w:style>
  <w:style w:type="paragraph" w:styleId="Textodemacro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Remissivo7">
    <w:name w:val="index 7"/>
    <w:basedOn w:val="Normal"/>
    <w:next w:val="Normal"/>
    <w:qFormat/>
    <w:pPr>
      <w:ind w:leftChars="1200" w:left="1200"/>
    </w:pPr>
  </w:style>
  <w:style w:type="paragraph" w:styleId="TextosemFormatao">
    <w:name w:val="Plain Text"/>
    <w:basedOn w:val="Normal"/>
    <w:link w:val="TextosemFormataoChar"/>
    <w:qFormat/>
    <w:rPr>
      <w:rFonts w:ascii="Courier New" w:hAnsi="Courier New" w:cs="Courier New"/>
    </w:rPr>
  </w:style>
  <w:style w:type="paragraph" w:styleId="Sumrio4">
    <w:name w:val="toc 4"/>
    <w:basedOn w:val="Normal"/>
    <w:next w:val="Normal"/>
    <w:qFormat/>
    <w:pPr>
      <w:ind w:leftChars="600" w:left="1260"/>
    </w:pPr>
  </w:style>
  <w:style w:type="paragraph" w:styleId="Listadecontinuao">
    <w:name w:val="List Continue"/>
    <w:basedOn w:val="Normal"/>
    <w:qFormat/>
    <w:pPr>
      <w:spacing w:after="120"/>
      <w:ind w:left="283"/>
    </w:pPr>
  </w:style>
  <w:style w:type="paragraph" w:styleId="Destinatrio">
    <w:name w:val="envelope address"/>
    <w:basedOn w:val="Normal"/>
    <w:qFormat/>
    <w:pPr>
      <w:framePr w:w="7938" w:h="1984" w:hRule="exact" w:hSpace="141" w:wrap="around" w:hAnchor="page" w:xAlign="center" w:yAlign="bottom"/>
      <w:ind w:left="2835"/>
    </w:pPr>
    <w:rPr>
      <w:rFonts w:ascii="Arial" w:hAnsi="Arial" w:cs="Arial"/>
      <w:szCs w:val="24"/>
    </w:rPr>
  </w:style>
  <w:style w:type="paragraph" w:styleId="Sumrio8">
    <w:name w:val="toc 8"/>
    <w:basedOn w:val="Normal"/>
    <w:next w:val="Normal"/>
    <w:qFormat/>
    <w:pPr>
      <w:ind w:leftChars="1400" w:left="2940"/>
    </w:pPr>
  </w:style>
  <w:style w:type="paragraph" w:styleId="Corpodetexto3">
    <w:name w:val="Body Text 3"/>
    <w:basedOn w:val="Normal"/>
    <w:link w:val="Corpodetexto3Char"/>
    <w:qFormat/>
    <w:pPr>
      <w:spacing w:after="120"/>
    </w:pPr>
    <w:rPr>
      <w:sz w:val="16"/>
      <w:szCs w:val="16"/>
    </w:rPr>
  </w:style>
  <w:style w:type="paragraph" w:styleId="Assinatura">
    <w:name w:val="Signature"/>
    <w:basedOn w:val="Normal"/>
    <w:qFormat/>
    <w:pPr>
      <w:ind w:left="4252"/>
    </w:pPr>
  </w:style>
  <w:style w:type="paragraph" w:styleId="Pr-formataoHTML">
    <w:name w:val="HTML Preformatted"/>
    <w:basedOn w:val="Normal"/>
    <w:qFormat/>
    <w:rPr>
      <w:rFonts w:ascii="Courier New" w:hAnsi="Courier New" w:cs="Courier New"/>
    </w:rPr>
  </w:style>
  <w:style w:type="paragraph" w:styleId="Numerada2">
    <w:name w:val="List Number 2"/>
    <w:basedOn w:val="Normal"/>
    <w:qFormat/>
    <w:pPr>
      <w:numPr>
        <w:numId w:val="4"/>
      </w:numPr>
    </w:pPr>
  </w:style>
  <w:style w:type="paragraph" w:styleId="Ttulodendiceremissivo">
    <w:name w:val="index heading"/>
    <w:basedOn w:val="Normal"/>
    <w:next w:val="Remissivo1"/>
    <w:qFormat/>
    <w:rPr>
      <w:rFonts w:ascii="Arial" w:hAnsi="Arial" w:cs="Arial"/>
      <w:b/>
      <w:bCs/>
    </w:rPr>
  </w:style>
  <w:style w:type="paragraph" w:styleId="Remissivo1">
    <w:name w:val="index 1"/>
    <w:basedOn w:val="Normal"/>
    <w:next w:val="Normal"/>
    <w:qFormat/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</w:style>
  <w:style w:type="paragraph" w:styleId="Cabealho">
    <w:name w:val="header"/>
    <w:aliases w:val="encabezado,Cabeçalho superior,foote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Numerada5">
    <w:name w:val="List Number 5"/>
    <w:basedOn w:val="Normal"/>
    <w:qFormat/>
    <w:pPr>
      <w:numPr>
        <w:numId w:val="5"/>
      </w:numPr>
    </w:pPr>
  </w:style>
  <w:style w:type="paragraph" w:styleId="Remissivo6">
    <w:name w:val="index 6"/>
    <w:basedOn w:val="Normal"/>
    <w:next w:val="Normal"/>
    <w:qFormat/>
    <w:pPr>
      <w:ind w:leftChars="1000" w:left="1000"/>
    </w:pPr>
  </w:style>
  <w:style w:type="paragraph" w:styleId="Remissivo9">
    <w:name w:val="index 9"/>
    <w:basedOn w:val="Normal"/>
    <w:next w:val="Normal"/>
    <w:qFormat/>
    <w:pPr>
      <w:ind w:leftChars="1600" w:left="1600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Listadecontinuao3">
    <w:name w:val="List Continue 3"/>
    <w:basedOn w:val="Normal"/>
    <w:qFormat/>
    <w:pPr>
      <w:spacing w:after="120"/>
      <w:ind w:left="849"/>
    </w:p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EndereoHTML">
    <w:name w:val="HTML Address"/>
    <w:basedOn w:val="Normal"/>
    <w:qFormat/>
    <w:rPr>
      <w:i/>
      <w:iCs/>
    </w:rPr>
  </w:style>
  <w:style w:type="paragraph" w:styleId="Remissivo4">
    <w:name w:val="index 4"/>
    <w:basedOn w:val="Normal"/>
    <w:next w:val="Normal"/>
    <w:qFormat/>
    <w:pPr>
      <w:ind w:leftChars="600" w:left="600"/>
    </w:pPr>
  </w:style>
  <w:style w:type="paragraph" w:styleId="Cabealhodamensagem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MapadoDocumento">
    <w:name w:val="Document Map"/>
    <w:basedOn w:val="Normal"/>
    <w:qFormat/>
    <w:pPr>
      <w:shd w:val="clear" w:color="auto" w:fill="000080"/>
    </w:pPr>
  </w:style>
  <w:style w:type="paragraph" w:styleId="Legenda">
    <w:name w:val="caption"/>
    <w:basedOn w:val="Normal"/>
    <w:next w:val="Normal"/>
    <w:unhideWhenUsed/>
    <w:qFormat/>
    <w:rPr>
      <w:rFonts w:ascii="Arial" w:eastAsia="SimHei" w:hAnsi="Arial" w:cs="Arial"/>
    </w:rPr>
  </w:style>
  <w:style w:type="paragraph" w:styleId="Sumrio7">
    <w:name w:val="toc 7"/>
    <w:basedOn w:val="Normal"/>
    <w:next w:val="Normal"/>
    <w:qFormat/>
    <w:pPr>
      <w:ind w:leftChars="1200" w:left="2520"/>
    </w:pPr>
  </w:style>
  <w:style w:type="paragraph" w:styleId="Listadecontinuao2">
    <w:name w:val="List Continue 2"/>
    <w:basedOn w:val="Normal"/>
    <w:qFormat/>
    <w:pPr>
      <w:spacing w:after="120"/>
      <w:ind w:left="566"/>
    </w:pPr>
  </w:style>
  <w:style w:type="paragraph" w:styleId="Ttulodendicedeautoridades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Lista3">
    <w:name w:val="List 3"/>
    <w:basedOn w:val="Normal"/>
    <w:qFormat/>
    <w:pPr>
      <w:ind w:left="849" w:hanging="283"/>
    </w:pPr>
  </w:style>
  <w:style w:type="paragraph" w:styleId="Recuodecorpodetexto3">
    <w:name w:val="Body Text Indent 3"/>
    <w:basedOn w:val="Normal"/>
    <w:link w:val="Recuodecorpodetexto3Char"/>
    <w:qFormat/>
    <w:pPr>
      <w:spacing w:after="120"/>
      <w:ind w:left="283"/>
    </w:pPr>
    <w:rPr>
      <w:sz w:val="16"/>
      <w:szCs w:val="16"/>
    </w:rPr>
  </w:style>
  <w:style w:type="paragraph" w:styleId="ndicedeautoridades">
    <w:name w:val="table of authorities"/>
    <w:basedOn w:val="Normal"/>
    <w:next w:val="Normal"/>
    <w:qFormat/>
    <w:pPr>
      <w:ind w:leftChars="200" w:left="420"/>
    </w:pPr>
  </w:style>
  <w:style w:type="paragraph" w:styleId="Data">
    <w:name w:val="Date"/>
    <w:basedOn w:val="Normal"/>
    <w:next w:val="Normal"/>
    <w:qFormat/>
  </w:style>
  <w:style w:type="paragraph" w:styleId="Sumrio3">
    <w:name w:val="toc 3"/>
    <w:basedOn w:val="Normal"/>
    <w:next w:val="Normal"/>
    <w:qFormat/>
    <w:pPr>
      <w:ind w:leftChars="400" w:left="840"/>
    </w:pPr>
  </w:style>
  <w:style w:type="paragraph" w:styleId="Lista5">
    <w:name w:val="List 5"/>
    <w:basedOn w:val="Normal"/>
    <w:qFormat/>
    <w:pPr>
      <w:ind w:left="1415" w:hanging="283"/>
    </w:pPr>
  </w:style>
  <w:style w:type="paragraph" w:styleId="Encerramento">
    <w:name w:val="Closing"/>
    <w:basedOn w:val="Normal"/>
    <w:qFormat/>
    <w:pPr>
      <w:ind w:left="4252"/>
    </w:pPr>
  </w:style>
  <w:style w:type="paragraph" w:styleId="Numerada3">
    <w:name w:val="List Number 3"/>
    <w:basedOn w:val="Normal"/>
    <w:qFormat/>
    <w:pPr>
      <w:numPr>
        <w:numId w:val="6"/>
      </w:numPr>
    </w:pPr>
  </w:style>
  <w:style w:type="paragraph" w:styleId="Commarcadores4">
    <w:name w:val="List Bullet 4"/>
    <w:basedOn w:val="Normal"/>
    <w:qFormat/>
    <w:pPr>
      <w:numPr>
        <w:numId w:val="7"/>
      </w:numPr>
    </w:pPr>
  </w:style>
  <w:style w:type="paragraph" w:styleId="AssinaturadeEmail">
    <w:name w:val="E-mail Signature"/>
    <w:basedOn w:val="Normal"/>
    <w:qFormat/>
  </w:style>
  <w:style w:type="paragraph" w:styleId="Textodebalo">
    <w:name w:val="Balloon Text"/>
    <w:basedOn w:val="Normal"/>
    <w:link w:val="TextodebaloChar"/>
    <w:uiPriority w:val="99"/>
    <w:qFormat/>
    <w:rPr>
      <w:sz w:val="16"/>
      <w:szCs w:val="16"/>
    </w:rPr>
  </w:style>
  <w:style w:type="paragraph" w:styleId="Listadecontinuao4">
    <w:name w:val="List Continue 4"/>
    <w:basedOn w:val="Normal"/>
    <w:qFormat/>
    <w:pPr>
      <w:spacing w:after="120"/>
      <w:ind w:left="1132"/>
    </w:pPr>
  </w:style>
  <w:style w:type="paragraph" w:styleId="Subttulo">
    <w:name w:val="Subtitle"/>
    <w:basedOn w:val="Normal"/>
    <w:link w:val="SubttuloChar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Remissivo3">
    <w:name w:val="index 3"/>
    <w:basedOn w:val="Normal"/>
    <w:next w:val="Normal"/>
    <w:qFormat/>
    <w:pPr>
      <w:ind w:leftChars="400" w:left="400"/>
    </w:pPr>
  </w:style>
  <w:style w:type="paragraph" w:styleId="Lista2">
    <w:name w:val="List 2"/>
    <w:basedOn w:val="Normal"/>
    <w:qFormat/>
    <w:pPr>
      <w:ind w:left="566" w:hanging="283"/>
    </w:pPr>
  </w:style>
  <w:style w:type="paragraph" w:styleId="Textodenotaderodap">
    <w:name w:val="footnote text"/>
    <w:basedOn w:val="Normal"/>
    <w:qFormat/>
    <w:pPr>
      <w:snapToGrid w:val="0"/>
    </w:pPr>
    <w:rPr>
      <w:sz w:val="18"/>
      <w:szCs w:val="18"/>
    </w:rPr>
  </w:style>
  <w:style w:type="paragraph" w:styleId="Commarcadores">
    <w:name w:val="List Bullet"/>
    <w:basedOn w:val="Normal"/>
    <w:qFormat/>
    <w:pPr>
      <w:numPr>
        <w:numId w:val="8"/>
      </w:numPr>
    </w:pPr>
  </w:style>
  <w:style w:type="paragraph" w:styleId="Recuonormal">
    <w:name w:val="Normal Indent"/>
    <w:basedOn w:val="Normal"/>
    <w:qFormat/>
    <w:pPr>
      <w:ind w:left="708"/>
    </w:pPr>
  </w:style>
  <w:style w:type="paragraph" w:styleId="Remissivo5">
    <w:name w:val="index 5"/>
    <w:basedOn w:val="Normal"/>
    <w:next w:val="Normal"/>
    <w:qFormat/>
    <w:pPr>
      <w:ind w:leftChars="800" w:left="800"/>
    </w:pPr>
  </w:style>
  <w:style w:type="paragraph" w:styleId="Sumrio1">
    <w:name w:val="toc 1"/>
    <w:basedOn w:val="Normal"/>
    <w:next w:val="Normal"/>
    <w:qFormat/>
  </w:style>
  <w:style w:type="paragraph" w:styleId="Listadecontinuao5">
    <w:name w:val="List Continue 5"/>
    <w:basedOn w:val="Normal"/>
    <w:qFormat/>
    <w:pPr>
      <w:spacing w:after="120"/>
      <w:ind w:left="1415"/>
    </w:pPr>
  </w:style>
  <w:style w:type="paragraph" w:styleId="Numerada">
    <w:name w:val="List Number"/>
    <w:basedOn w:val="Normal"/>
    <w:qFormat/>
    <w:pPr>
      <w:numPr>
        <w:numId w:val="9"/>
      </w:numPr>
    </w:pPr>
  </w:style>
  <w:style w:type="paragraph" w:styleId="Numerada4">
    <w:name w:val="List Number 4"/>
    <w:basedOn w:val="Normal"/>
    <w:qFormat/>
    <w:pPr>
      <w:numPr>
        <w:numId w:val="10"/>
      </w:numPr>
    </w:p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styleId="Ttulodanota">
    <w:name w:val="Note Heading"/>
    <w:basedOn w:val="Normal"/>
    <w:next w:val="Normal"/>
    <w:qFormat/>
  </w:style>
  <w:style w:type="table" w:styleId="Tabelaclssica1">
    <w:name w:val="Table Classic 1"/>
    <w:basedOn w:val="Tabela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lssica2">
    <w:name w:val="Table Classic 2"/>
    <w:basedOn w:val="Tabela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7">
    <w:name w:val="Table Grid 7"/>
    <w:basedOn w:val="Tabelanormal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lssica3">
    <w:name w:val="Table Classic 3"/>
    <w:basedOn w:val="Tabela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elaclssica4">
    <w:name w:val="Table Classic 4"/>
    <w:basedOn w:val="Tabelanormal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1">
    <w:name w:val="Table Web 1"/>
    <w:basedOn w:val="Tabelanormal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1">
    <w:name w:val="Table Colorful 1"/>
    <w:basedOn w:val="Tabelanormal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aWeb2">
    <w:name w:val="Table Web 2"/>
    <w:basedOn w:val="Tabelanormal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2">
    <w:name w:val="Table Colorful 2"/>
    <w:basedOn w:val="Tabelanormal"/>
    <w:qFormat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8">
    <w:name w:val="Table Grid 8"/>
    <w:basedOn w:val="Tabela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lorida3">
    <w:name w:val="Table Colorful 3"/>
    <w:basedOn w:val="Tabela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legante">
    <w:name w:val="Table Elegant"/>
    <w:basedOn w:val="Tabela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2">
    <w:name w:val="Table Grid 2"/>
    <w:basedOn w:val="Tabela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3">
    <w:name w:val="Table Grid 3"/>
    <w:basedOn w:val="Tabela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4">
    <w:name w:val="Table Grid 4"/>
    <w:basedOn w:val="Tabela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5">
    <w:name w:val="Table Grid 5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elacomtema">
    <w:name w:val="Table Them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3">
    <w:name w:val="Table Web 3"/>
    <w:basedOn w:val="Tabela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1">
    <w:name w:val="Table Columns 1"/>
    <w:basedOn w:val="Tabela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2">
    <w:name w:val="Table Columns 2"/>
    <w:basedOn w:val="Tabela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3">
    <w:name w:val="Table Columns 3"/>
    <w:basedOn w:val="Tabelanormal"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colunas4">
    <w:name w:val="Table Columns 4"/>
    <w:basedOn w:val="Tabelanormal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2">
    <w:name w:val="Table List 2"/>
    <w:basedOn w:val="Tabelanormal"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3">
    <w:name w:val="Table List 3"/>
    <w:basedOn w:val="Tabela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4">
    <w:name w:val="Table List 4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emlista6">
    <w:name w:val="Table List 6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imples-1">
    <w:name w:val="Table Simple 1"/>
    <w:basedOn w:val="Tabela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-2">
    <w:name w:val="Table Simple 2"/>
    <w:basedOn w:val="Tabelanormal"/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-3">
    <w:name w:val="Table Simple 3"/>
    <w:basedOn w:val="Tabela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elasutil1">
    <w:name w:val="Table Subtle 1"/>
    <w:basedOn w:val="Tabelanormal"/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util2">
    <w:name w:val="Table Subtle 2"/>
    <w:basedOn w:val="Tabela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stiloTtulo112pt">
    <w:name w:val="Estilo Título 1 + 12 pt"/>
    <w:basedOn w:val="Ttulo1"/>
    <w:pPr>
      <w:spacing w:before="0" w:after="0"/>
      <w:jc w:val="center"/>
    </w:pPr>
    <w:rPr>
      <w:rFonts w:ascii="Times New Roman" w:eastAsia="Times New Roman" w:hAnsi="Times New Roman" w:cs="Times New Roman"/>
      <w:bCs/>
      <w:kern w:val="0"/>
      <w:sz w:val="24"/>
      <w:lang w:val="pt-BR" w:eastAsia="pt-BR"/>
    </w:rPr>
  </w:style>
  <w:style w:type="paragraph" w:customStyle="1" w:styleId="Ttulo11">
    <w:name w:val="Título 11"/>
    <w:basedOn w:val="Normal"/>
    <w:next w:val="Normal"/>
    <w:qFormat/>
    <w:pPr>
      <w:keepNext/>
      <w:jc w:val="center"/>
      <w:outlineLvl w:val="0"/>
    </w:pPr>
    <w:rPr>
      <w:rFonts w:ascii="Arial" w:eastAsia="Times New Roman" w:hAnsi="Arial" w:cs="Arial"/>
      <w:b/>
      <w:bCs/>
      <w:color w:val="00000A"/>
      <w:sz w:val="32"/>
      <w:lang w:val="pt-BR" w:eastAsia="pt-BR"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rFonts w:ascii="Arial" w:eastAsia="Times New Roman" w:hAnsi="Arial" w:cs="Arial"/>
      <w:b/>
      <w:bCs/>
      <w:color w:val="00000A"/>
      <w:lang w:val="pt-BR" w:eastAsia="pt-BR"/>
    </w:rPr>
  </w:style>
  <w:style w:type="paragraph" w:customStyle="1" w:styleId="Recuodecorpodetexto31">
    <w:name w:val="Recuo de corpo de texto 31"/>
    <w:basedOn w:val="Normal"/>
    <w:pPr>
      <w:suppressAutoHyphens/>
      <w:ind w:firstLine="3402"/>
      <w:jc w:val="both"/>
    </w:pPr>
    <w:rPr>
      <w:rFonts w:ascii="Garamond" w:eastAsia="Times New Roman" w:hAnsi="Garamond" w:cs="Times New Roman"/>
      <w:sz w:val="28"/>
      <w:lang w:val="pt-BR" w:eastAsia="ar-SA"/>
    </w:rPr>
  </w:style>
  <w:style w:type="paragraph" w:customStyle="1" w:styleId="Default">
    <w:name w:val="Default"/>
    <w:rsid w:val="002E71A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37CCB"/>
    <w:rPr>
      <w:rFonts w:ascii="Arial" w:hAnsi="Arial"/>
      <w:b/>
      <w:kern w:val="32"/>
      <w:sz w:val="32"/>
      <w:lang w:val="en-US" w:eastAsia="zh-CN"/>
    </w:rPr>
  </w:style>
  <w:style w:type="character" w:customStyle="1" w:styleId="Ttulo2Char">
    <w:name w:val="Título 2 Char"/>
    <w:basedOn w:val="Fontepargpadro"/>
    <w:link w:val="Ttulo2"/>
    <w:uiPriority w:val="9"/>
    <w:rsid w:val="00537CCB"/>
    <w:rPr>
      <w:rFonts w:ascii="Arial" w:hAnsi="Arial"/>
      <w:b/>
      <w:i/>
      <w:sz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537CCB"/>
    <w:rPr>
      <w:rFonts w:ascii="Arial" w:hAnsi="Arial"/>
      <w:b/>
      <w:sz w:val="26"/>
      <w:lang w:val="en-US" w:eastAsia="zh-CN"/>
    </w:rPr>
  </w:style>
  <w:style w:type="character" w:customStyle="1" w:styleId="Ttulo4Char">
    <w:name w:val="Título 4 Char"/>
    <w:basedOn w:val="Fontepargpadro"/>
    <w:link w:val="Ttulo4"/>
    <w:rsid w:val="00537CCB"/>
    <w:rPr>
      <w:b/>
      <w:sz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537CCB"/>
    <w:rPr>
      <w:b/>
      <w:i/>
      <w:sz w:val="26"/>
      <w:lang w:val="en-US" w:eastAsia="zh-CN"/>
    </w:rPr>
  </w:style>
  <w:style w:type="character" w:customStyle="1" w:styleId="Ttulo6Char">
    <w:name w:val="Título 6 Char"/>
    <w:basedOn w:val="Fontepargpadro"/>
    <w:link w:val="Ttulo6"/>
    <w:qFormat/>
    <w:rsid w:val="00537CCB"/>
    <w:rPr>
      <w:b/>
      <w:sz w:val="22"/>
      <w:lang w:val="en-US" w:eastAsia="zh-CN"/>
    </w:rPr>
  </w:style>
  <w:style w:type="character" w:customStyle="1" w:styleId="Ttulo7Char">
    <w:name w:val="Título 7 Char"/>
    <w:basedOn w:val="Fontepargpadro"/>
    <w:link w:val="Ttulo7"/>
    <w:rsid w:val="00537CCB"/>
    <w:rPr>
      <w:lang w:val="en-US" w:eastAsia="zh-CN"/>
    </w:rPr>
  </w:style>
  <w:style w:type="character" w:customStyle="1" w:styleId="Ttulo8Char">
    <w:name w:val="Título 8 Char"/>
    <w:basedOn w:val="Fontepargpadro"/>
    <w:link w:val="Ttulo8"/>
    <w:rsid w:val="00537CCB"/>
    <w:rPr>
      <w:i/>
      <w:lang w:val="en-US" w:eastAsia="zh-CN"/>
    </w:rPr>
  </w:style>
  <w:style w:type="character" w:customStyle="1" w:styleId="Ttulo9Char">
    <w:name w:val="Título 9 Char"/>
    <w:basedOn w:val="Fontepargpadro"/>
    <w:link w:val="Ttulo9"/>
    <w:rsid w:val="00537CCB"/>
    <w:rPr>
      <w:rFonts w:ascii="Arial" w:hAnsi="Arial"/>
      <w:sz w:val="22"/>
      <w:lang w:val="en-US" w:eastAsia="zh-CN"/>
    </w:rPr>
  </w:style>
  <w:style w:type="character" w:customStyle="1" w:styleId="CabealhoChar">
    <w:name w:val="Cabeçalho Char"/>
    <w:aliases w:val="encabezado Char,Cabeçalho superior Char,foote Char"/>
    <w:basedOn w:val="Fontepargpadro"/>
    <w:link w:val="Cabealho"/>
    <w:qFormat/>
    <w:rsid w:val="00537CCB"/>
    <w:rPr>
      <w:lang w:val="en-US" w:eastAsia="zh-CN"/>
    </w:rPr>
  </w:style>
  <w:style w:type="character" w:customStyle="1" w:styleId="RodapChar">
    <w:name w:val="Rodapé Char"/>
    <w:basedOn w:val="Fontepargpadro"/>
    <w:link w:val="Rodap"/>
    <w:qFormat/>
    <w:rsid w:val="00537CCB"/>
    <w:rPr>
      <w:lang w:val="en-US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537CCB"/>
    <w:rPr>
      <w:sz w:val="16"/>
      <w:szCs w:val="16"/>
      <w:lang w:val="en-US" w:eastAsia="zh-CN"/>
    </w:rPr>
  </w:style>
  <w:style w:type="character" w:customStyle="1" w:styleId="TtuloChar">
    <w:name w:val="Título Char"/>
    <w:basedOn w:val="Fontepargpadro"/>
    <w:link w:val="Ttulo"/>
    <w:qFormat/>
    <w:rsid w:val="00537CCB"/>
    <w:rPr>
      <w:rFonts w:ascii="Arial" w:hAnsi="Arial" w:cs="Arial"/>
      <w:b/>
      <w:bCs/>
      <w:kern w:val="28"/>
      <w:sz w:val="32"/>
      <w:szCs w:val="32"/>
      <w:lang w:val="en-US"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37CCB"/>
    <w:rPr>
      <w:lang w:val="en-US"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537CCB"/>
    <w:rPr>
      <w:lang w:val="en-US" w:eastAsia="zh-CN"/>
    </w:rPr>
  </w:style>
  <w:style w:type="paragraph" w:customStyle="1" w:styleId="BodyText21">
    <w:name w:val="Body Text 21"/>
    <w:basedOn w:val="Normal"/>
    <w:qFormat/>
    <w:rsid w:val="00537C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537CCB"/>
    <w:rPr>
      <w:lang w:val="en-US" w:eastAsia="zh-CN"/>
    </w:rPr>
  </w:style>
  <w:style w:type="character" w:customStyle="1" w:styleId="Corpodetexto3Char">
    <w:name w:val="Corpo de texto 3 Char"/>
    <w:basedOn w:val="Fontepargpadro"/>
    <w:link w:val="Corpodetexto3"/>
    <w:rsid w:val="00537CCB"/>
    <w:rPr>
      <w:sz w:val="16"/>
      <w:szCs w:val="16"/>
      <w:lang w:val="en-US" w:eastAsia="zh-CN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537CCB"/>
    <w:rPr>
      <w:lang w:val="en-US" w:eastAsia="zh-CN"/>
    </w:rPr>
  </w:style>
  <w:style w:type="paragraph" w:customStyle="1" w:styleId="texto1">
    <w:name w:val="texto1"/>
    <w:basedOn w:val="Normal"/>
    <w:link w:val="texto1Char"/>
    <w:qFormat/>
    <w:rsid w:val="00537CCB"/>
    <w:pPr>
      <w:spacing w:before="100" w:after="100" w:line="458" w:lineRule="atLeast"/>
    </w:pPr>
    <w:rPr>
      <w:rFonts w:ascii="Arial" w:eastAsia="Times New Roman" w:hAnsi="Arial" w:cs="Times New Roman"/>
      <w:sz w:val="24"/>
      <w:lang w:val="pt-BR" w:eastAsia="pt-BR"/>
    </w:rPr>
  </w:style>
  <w:style w:type="paragraph" w:customStyle="1" w:styleId="PADRAO">
    <w:name w:val="PADRAO"/>
    <w:basedOn w:val="Normal"/>
    <w:qFormat/>
    <w:rsid w:val="00537CCB"/>
    <w:pPr>
      <w:jc w:val="both"/>
    </w:pPr>
    <w:rPr>
      <w:rFonts w:ascii="Tms Rmn" w:eastAsia="Times New Roman" w:hAnsi="Tms Rmn" w:cs="Times New Roman"/>
      <w:sz w:val="24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qFormat/>
    <w:rsid w:val="00537CCB"/>
    <w:rPr>
      <w:rFonts w:ascii="Courier New" w:hAnsi="Courier New" w:cs="Courier New"/>
      <w:lang w:val="en-US" w:eastAsia="zh-CN"/>
    </w:rPr>
  </w:style>
  <w:style w:type="character" w:customStyle="1" w:styleId="texto11">
    <w:name w:val="texto11"/>
    <w:rsid w:val="00537CCB"/>
    <w:rPr>
      <w:rFonts w:ascii="Arial" w:hAnsi="Arial" w:cs="Arial" w:hint="default"/>
      <w:strike w:val="0"/>
      <w:dstrike w:val="0"/>
      <w:sz w:val="36"/>
      <w:szCs w:val="36"/>
      <w:u w:val="none"/>
      <w:effect w:val="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537CCB"/>
    <w:rPr>
      <w:sz w:val="16"/>
      <w:szCs w:val="16"/>
      <w:lang w:val="en-US" w:eastAsia="zh-CN"/>
    </w:rPr>
  </w:style>
  <w:style w:type="paragraph" w:customStyle="1" w:styleId="4">
    <w:name w:val="4"/>
    <w:basedOn w:val="Normal"/>
    <w:qFormat/>
    <w:rsid w:val="00537CCB"/>
    <w:pPr>
      <w:spacing w:after="240"/>
      <w:ind w:left="2625" w:hanging="357"/>
      <w:jc w:val="both"/>
    </w:pPr>
    <w:rPr>
      <w:rFonts w:ascii="Times New Roman" w:eastAsia="Times New Roman" w:hAnsi="Times New Roman" w:cs="Times New Roman"/>
      <w:sz w:val="24"/>
      <w:lang w:val="pt-BR" w:eastAsia="pt-BR"/>
    </w:rPr>
  </w:style>
  <w:style w:type="paragraph" w:customStyle="1" w:styleId="indentroman">
    <w:name w:val="indentroman"/>
    <w:basedOn w:val="Normal"/>
    <w:qFormat/>
    <w:rsid w:val="00537CCB"/>
    <w:pPr>
      <w:tabs>
        <w:tab w:val="right" w:pos="1901"/>
      </w:tabs>
      <w:ind w:left="1987" w:hanging="1267"/>
    </w:pPr>
    <w:rPr>
      <w:rFonts w:ascii="Times New Roman" w:eastAsia="Times New Roman" w:hAnsi="Times New Roman" w:cs="Times New Roman"/>
      <w:lang w:val="pt-BR" w:eastAsia="pt-BR"/>
    </w:rPr>
  </w:style>
  <w:style w:type="character" w:styleId="MenoPendente">
    <w:name w:val="Unresolved Mention"/>
    <w:uiPriority w:val="99"/>
    <w:semiHidden/>
    <w:unhideWhenUsed/>
    <w:rsid w:val="00537CCB"/>
    <w:rPr>
      <w:color w:val="808080"/>
      <w:shd w:val="clear" w:color="auto" w:fill="E6E6E6"/>
    </w:rPr>
  </w:style>
  <w:style w:type="character" w:customStyle="1" w:styleId="stylelabelsubtitulo">
    <w:name w:val="style_label_subtitulo"/>
    <w:qFormat/>
    <w:rsid w:val="00537CCB"/>
  </w:style>
  <w:style w:type="paragraph" w:customStyle="1" w:styleId="Normal1">
    <w:name w:val="Normal1"/>
    <w:qFormat/>
    <w:rsid w:val="00537CCB"/>
    <w:pPr>
      <w:suppressAutoHyphens/>
      <w:spacing w:line="100" w:lineRule="atLeast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TableContents">
    <w:name w:val="Table Contents"/>
    <w:basedOn w:val="Normal"/>
    <w:rsid w:val="00537CCB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pt-BR" w:bidi="hi-IN"/>
    </w:rPr>
  </w:style>
  <w:style w:type="character" w:customStyle="1" w:styleId="fontstyle01">
    <w:name w:val="fontstyle01"/>
    <w:rsid w:val="00537CCB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37CCB"/>
    <w:rPr>
      <w:rFonts w:ascii="CenturyGothic-Bold" w:hAnsi="CenturyGothic-Bold" w:hint="default"/>
      <w:b/>
      <w:bCs/>
      <w:i w:val="0"/>
      <w:iCs w:val="0"/>
      <w:color w:val="000000"/>
      <w:sz w:val="22"/>
      <w:szCs w:val="22"/>
    </w:rPr>
  </w:style>
  <w:style w:type="character" w:customStyle="1" w:styleId="LinkdaInternet">
    <w:name w:val="Link da Internet"/>
    <w:rsid w:val="00537CCB"/>
    <w:rPr>
      <w:color w:val="0000FF"/>
      <w:u w:val="single"/>
    </w:rPr>
  </w:style>
  <w:style w:type="character" w:customStyle="1" w:styleId="TextodenotadefimChar">
    <w:name w:val="Texto de nota de fim Char"/>
    <w:basedOn w:val="Fontepargpadro"/>
    <w:link w:val="Textodenotadefim"/>
    <w:rsid w:val="00537CCB"/>
    <w:rPr>
      <w:lang w:val="en-US" w:eastAsia="zh-CN"/>
    </w:rPr>
  </w:style>
  <w:style w:type="paragraph" w:customStyle="1" w:styleId="textbody">
    <w:name w:val="textbody"/>
    <w:basedOn w:val="Normal"/>
    <w:rsid w:val="00537C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37CC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pt-BR" w:eastAsia="en-US"/>
    </w:rPr>
  </w:style>
  <w:style w:type="paragraph" w:styleId="SemEspaamento">
    <w:name w:val="No Spacing"/>
    <w:uiPriority w:val="1"/>
    <w:qFormat/>
    <w:rsid w:val="00537CC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 22"/>
    <w:basedOn w:val="Normal"/>
    <w:rsid w:val="00537CCB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b/>
      <w:sz w:val="24"/>
      <w:lang w:val="pt-BR" w:eastAsia="pt-BR"/>
    </w:rPr>
  </w:style>
  <w:style w:type="paragraph" w:customStyle="1" w:styleId="Corpodetexto31">
    <w:name w:val="Corpo de texto 31"/>
    <w:basedOn w:val="Normal"/>
    <w:rsid w:val="00537CCB"/>
    <w:pPr>
      <w:tabs>
        <w:tab w:val="left" w:pos="2552"/>
      </w:tabs>
      <w:suppressAutoHyphens/>
      <w:ind w:right="15"/>
    </w:pPr>
    <w:rPr>
      <w:rFonts w:ascii="Bookman Old Style" w:eastAsia="Times New Roman" w:hAnsi="Bookman Old Style" w:cs="Bookman Old Style"/>
      <w:sz w:val="22"/>
      <w:lang w:val="pt-BR"/>
    </w:rPr>
  </w:style>
  <w:style w:type="paragraph" w:customStyle="1" w:styleId="Ttulo21">
    <w:name w:val="Título 21"/>
    <w:basedOn w:val="Normal"/>
    <w:next w:val="Normal"/>
    <w:qFormat/>
    <w:rsid w:val="00537CCB"/>
    <w:pPr>
      <w:keepNext/>
      <w:jc w:val="center"/>
      <w:outlineLvl w:val="1"/>
    </w:pPr>
    <w:rPr>
      <w:rFonts w:ascii="Arial" w:eastAsia="Times New Roman" w:hAnsi="Arial" w:cs="Arial"/>
      <w:b/>
      <w:bCs/>
      <w:sz w:val="24"/>
      <w:lang w:val="pt-BR" w:eastAsia="pt-BR"/>
    </w:rPr>
  </w:style>
  <w:style w:type="character" w:customStyle="1" w:styleId="apple-converted-space">
    <w:name w:val="apple-converted-space"/>
    <w:basedOn w:val="Fontepargpadro"/>
    <w:qFormat/>
    <w:rsid w:val="00537CCB"/>
  </w:style>
  <w:style w:type="character" w:customStyle="1" w:styleId="SubttuloChar">
    <w:name w:val="Subtítulo Char"/>
    <w:link w:val="Subttulo"/>
    <w:qFormat/>
    <w:rsid w:val="00537CCB"/>
    <w:rPr>
      <w:rFonts w:ascii="Arial" w:hAnsi="Arial" w:cs="Arial"/>
      <w:szCs w:val="24"/>
      <w:lang w:val="en-US" w:eastAsia="zh-CN"/>
    </w:rPr>
  </w:style>
  <w:style w:type="character" w:customStyle="1" w:styleId="ListLabel1">
    <w:name w:val="ListLabel 1"/>
    <w:qFormat/>
    <w:rsid w:val="00537CCB"/>
    <w:rPr>
      <w:b/>
    </w:rPr>
  </w:style>
  <w:style w:type="character" w:customStyle="1" w:styleId="ListLabel2">
    <w:name w:val="ListLabel 2"/>
    <w:qFormat/>
    <w:rsid w:val="00537CCB"/>
    <w:rPr>
      <w:rFonts w:eastAsia="Times New Roman" w:cs="Times New Roman"/>
      <w:b/>
    </w:rPr>
  </w:style>
  <w:style w:type="character" w:customStyle="1" w:styleId="ListLabel3">
    <w:name w:val="ListLabel 3"/>
    <w:qFormat/>
    <w:rsid w:val="00537CCB"/>
    <w:rPr>
      <w:b/>
    </w:rPr>
  </w:style>
  <w:style w:type="character" w:customStyle="1" w:styleId="ListLabel4">
    <w:name w:val="ListLabel 4"/>
    <w:qFormat/>
    <w:rsid w:val="00537CCB"/>
    <w:rPr>
      <w:b/>
    </w:rPr>
  </w:style>
  <w:style w:type="character" w:customStyle="1" w:styleId="ListLabel5">
    <w:name w:val="ListLabel 5"/>
    <w:qFormat/>
    <w:rsid w:val="00537CCB"/>
    <w:rPr>
      <w:b/>
    </w:rPr>
  </w:style>
  <w:style w:type="character" w:customStyle="1" w:styleId="ListLabel6">
    <w:name w:val="ListLabel 6"/>
    <w:qFormat/>
    <w:rsid w:val="00537CCB"/>
    <w:rPr>
      <w:b/>
    </w:rPr>
  </w:style>
  <w:style w:type="character" w:customStyle="1" w:styleId="ListLabel7">
    <w:name w:val="ListLabel 7"/>
    <w:qFormat/>
    <w:rsid w:val="00537CCB"/>
    <w:rPr>
      <w:b/>
    </w:rPr>
  </w:style>
  <w:style w:type="character" w:customStyle="1" w:styleId="ListLabel8">
    <w:name w:val="ListLabel 8"/>
    <w:qFormat/>
    <w:rsid w:val="00537CCB"/>
    <w:rPr>
      <w:b/>
    </w:rPr>
  </w:style>
  <w:style w:type="character" w:customStyle="1" w:styleId="ListLabel9">
    <w:name w:val="ListLabel 9"/>
    <w:qFormat/>
    <w:rsid w:val="00537CCB"/>
    <w:rPr>
      <w:b/>
    </w:rPr>
  </w:style>
  <w:style w:type="character" w:customStyle="1" w:styleId="ListLabel10">
    <w:name w:val="ListLabel 10"/>
    <w:qFormat/>
    <w:rsid w:val="00537CCB"/>
    <w:rPr>
      <w:b/>
    </w:rPr>
  </w:style>
  <w:style w:type="character" w:customStyle="1" w:styleId="ListLabel11">
    <w:name w:val="ListLabel 11"/>
    <w:qFormat/>
    <w:rsid w:val="00537CCB"/>
    <w:rPr>
      <w:b/>
    </w:rPr>
  </w:style>
  <w:style w:type="character" w:customStyle="1" w:styleId="ListLabel12">
    <w:name w:val="ListLabel 12"/>
    <w:qFormat/>
    <w:rsid w:val="00537CCB"/>
    <w:rPr>
      <w:b/>
    </w:rPr>
  </w:style>
  <w:style w:type="character" w:customStyle="1" w:styleId="ListLabel13">
    <w:name w:val="ListLabel 13"/>
    <w:qFormat/>
    <w:rsid w:val="00537CCB"/>
    <w:rPr>
      <w:b/>
    </w:rPr>
  </w:style>
  <w:style w:type="character" w:customStyle="1" w:styleId="ListLabel14">
    <w:name w:val="ListLabel 14"/>
    <w:qFormat/>
    <w:rsid w:val="00537CCB"/>
    <w:rPr>
      <w:b/>
    </w:rPr>
  </w:style>
  <w:style w:type="character" w:customStyle="1" w:styleId="ListLabel15">
    <w:name w:val="ListLabel 15"/>
    <w:qFormat/>
    <w:rsid w:val="00537CCB"/>
    <w:rPr>
      <w:b/>
    </w:rPr>
  </w:style>
  <w:style w:type="character" w:customStyle="1" w:styleId="ListLabel16">
    <w:name w:val="ListLabel 16"/>
    <w:qFormat/>
    <w:rsid w:val="00537CCB"/>
    <w:rPr>
      <w:b/>
    </w:rPr>
  </w:style>
  <w:style w:type="character" w:customStyle="1" w:styleId="ListLabel17">
    <w:name w:val="ListLabel 17"/>
    <w:qFormat/>
    <w:rsid w:val="00537CCB"/>
    <w:rPr>
      <w:b/>
    </w:rPr>
  </w:style>
  <w:style w:type="character" w:customStyle="1" w:styleId="ListLabel18">
    <w:name w:val="ListLabel 18"/>
    <w:qFormat/>
    <w:rsid w:val="00537CCB"/>
    <w:rPr>
      <w:b/>
    </w:rPr>
  </w:style>
  <w:style w:type="character" w:customStyle="1" w:styleId="ListLabel19">
    <w:name w:val="ListLabel 19"/>
    <w:qFormat/>
    <w:rsid w:val="00537CCB"/>
    <w:rPr>
      <w:b/>
    </w:rPr>
  </w:style>
  <w:style w:type="character" w:customStyle="1" w:styleId="ListLabel20">
    <w:name w:val="ListLabel 20"/>
    <w:qFormat/>
    <w:rsid w:val="00537CCB"/>
    <w:rPr>
      <w:b/>
    </w:rPr>
  </w:style>
  <w:style w:type="character" w:customStyle="1" w:styleId="ListLabel21">
    <w:name w:val="ListLabel 21"/>
    <w:qFormat/>
    <w:rsid w:val="00537CCB"/>
    <w:rPr>
      <w:b/>
    </w:rPr>
  </w:style>
  <w:style w:type="character" w:customStyle="1" w:styleId="ListLabel22">
    <w:name w:val="ListLabel 22"/>
    <w:qFormat/>
    <w:rsid w:val="00537CCB"/>
    <w:rPr>
      <w:sz w:val="20"/>
    </w:rPr>
  </w:style>
  <w:style w:type="character" w:customStyle="1" w:styleId="ListLabel23">
    <w:name w:val="ListLabel 23"/>
    <w:qFormat/>
    <w:rsid w:val="00537CCB"/>
    <w:rPr>
      <w:rFonts w:cs="Times New Roman"/>
      <w:sz w:val="20"/>
    </w:rPr>
  </w:style>
  <w:style w:type="character" w:customStyle="1" w:styleId="ListLabel24">
    <w:name w:val="ListLabel 24"/>
    <w:qFormat/>
    <w:rsid w:val="00537CCB"/>
    <w:rPr>
      <w:sz w:val="20"/>
    </w:rPr>
  </w:style>
  <w:style w:type="character" w:customStyle="1" w:styleId="ListLabel25">
    <w:name w:val="ListLabel 25"/>
    <w:qFormat/>
    <w:rsid w:val="00537CCB"/>
    <w:rPr>
      <w:sz w:val="20"/>
    </w:rPr>
  </w:style>
  <w:style w:type="character" w:customStyle="1" w:styleId="ListLabel26">
    <w:name w:val="ListLabel 26"/>
    <w:qFormat/>
    <w:rsid w:val="00537CCB"/>
    <w:rPr>
      <w:sz w:val="20"/>
    </w:rPr>
  </w:style>
  <w:style w:type="character" w:customStyle="1" w:styleId="ListLabel27">
    <w:name w:val="ListLabel 27"/>
    <w:qFormat/>
    <w:rsid w:val="00537CCB"/>
    <w:rPr>
      <w:sz w:val="20"/>
    </w:rPr>
  </w:style>
  <w:style w:type="character" w:customStyle="1" w:styleId="ListLabel28">
    <w:name w:val="ListLabel 28"/>
    <w:qFormat/>
    <w:rsid w:val="00537CCB"/>
    <w:rPr>
      <w:sz w:val="20"/>
    </w:rPr>
  </w:style>
  <w:style w:type="character" w:customStyle="1" w:styleId="ListLabel29">
    <w:name w:val="ListLabel 29"/>
    <w:qFormat/>
    <w:rsid w:val="00537CCB"/>
    <w:rPr>
      <w:sz w:val="20"/>
    </w:rPr>
  </w:style>
  <w:style w:type="character" w:customStyle="1" w:styleId="ListLabel30">
    <w:name w:val="ListLabel 30"/>
    <w:qFormat/>
    <w:rsid w:val="00537CCB"/>
    <w:rPr>
      <w:sz w:val="20"/>
    </w:rPr>
  </w:style>
  <w:style w:type="character" w:customStyle="1" w:styleId="ListLabel31">
    <w:name w:val="ListLabel 31"/>
    <w:qFormat/>
    <w:rsid w:val="00537CCB"/>
    <w:rPr>
      <w:rFonts w:cs="Courier New"/>
    </w:rPr>
  </w:style>
  <w:style w:type="character" w:customStyle="1" w:styleId="ListLabel32">
    <w:name w:val="ListLabel 32"/>
    <w:qFormat/>
    <w:rsid w:val="00537CCB"/>
    <w:rPr>
      <w:rFonts w:cs="Courier New"/>
    </w:rPr>
  </w:style>
  <w:style w:type="character" w:customStyle="1" w:styleId="ListLabel33">
    <w:name w:val="ListLabel 33"/>
    <w:qFormat/>
    <w:rsid w:val="00537CCB"/>
    <w:rPr>
      <w:rFonts w:cs="Courier New"/>
    </w:rPr>
  </w:style>
  <w:style w:type="paragraph" w:customStyle="1" w:styleId="Legenda1">
    <w:name w:val="Legenda1"/>
    <w:basedOn w:val="Normal"/>
    <w:qFormat/>
    <w:rsid w:val="00537CCB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val="pt-BR" w:eastAsia="pt-BR"/>
    </w:rPr>
  </w:style>
  <w:style w:type="paragraph" w:customStyle="1" w:styleId="ndice">
    <w:name w:val="Índice"/>
    <w:basedOn w:val="Normal"/>
    <w:qFormat/>
    <w:rsid w:val="00537CCB"/>
    <w:pPr>
      <w:suppressLineNumbers/>
    </w:pPr>
    <w:rPr>
      <w:rFonts w:ascii="Times New Roman" w:eastAsia="Times New Roman" w:hAnsi="Times New Roman" w:cs="Mangal"/>
      <w:sz w:val="32"/>
      <w:lang w:val="pt-BR" w:eastAsia="pt-BR"/>
    </w:rPr>
  </w:style>
  <w:style w:type="paragraph" w:customStyle="1" w:styleId="Cabealho1">
    <w:name w:val="Cabeçalho1"/>
    <w:basedOn w:val="Normal"/>
    <w:rsid w:val="00537CC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32"/>
      <w:lang w:val="pt-BR" w:eastAsia="pt-BR"/>
    </w:rPr>
  </w:style>
  <w:style w:type="paragraph" w:customStyle="1" w:styleId="Rodap1">
    <w:name w:val="Rodapé1"/>
    <w:basedOn w:val="Normal"/>
    <w:rsid w:val="00537CC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32"/>
      <w:lang w:val="pt-BR" w:eastAsia="pt-BR"/>
    </w:rPr>
  </w:style>
  <w:style w:type="paragraph" w:customStyle="1" w:styleId="SemEspaamento1">
    <w:name w:val="Sem Espaçamento1"/>
    <w:qFormat/>
    <w:rsid w:val="00537CCB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ubttuloChar1">
    <w:name w:val="Subtítulo Char1"/>
    <w:basedOn w:val="Fontepargpadro"/>
    <w:rsid w:val="00537C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tedodoquadro">
    <w:name w:val="Conteúdo do quadro"/>
    <w:basedOn w:val="Normal"/>
    <w:qFormat/>
    <w:rsid w:val="00537CCB"/>
    <w:rPr>
      <w:rFonts w:ascii="Times New Roman" w:eastAsia="Times New Roman" w:hAnsi="Times New Roman" w:cs="Times New Roman"/>
      <w:sz w:val="32"/>
      <w:lang w:val="pt-BR" w:eastAsia="pt-BR"/>
    </w:rPr>
  </w:style>
  <w:style w:type="paragraph" w:customStyle="1" w:styleId="western">
    <w:name w:val="western"/>
    <w:basedOn w:val="Normal"/>
    <w:rsid w:val="00537CCB"/>
    <w:pPr>
      <w:spacing w:before="100" w:beforeAutospacing="1" w:after="119"/>
    </w:pPr>
    <w:rPr>
      <w:rFonts w:ascii="Times New Roman" w:eastAsia="Times New Roman" w:hAnsi="Times New Roman" w:cs="Times New Roman"/>
      <w:sz w:val="32"/>
      <w:szCs w:val="32"/>
      <w:lang w:val="pt-BR" w:eastAsia="pt-BR"/>
    </w:rPr>
  </w:style>
  <w:style w:type="paragraph" w:customStyle="1" w:styleId="Ttulo12">
    <w:name w:val="Título 12"/>
    <w:basedOn w:val="Normal"/>
    <w:next w:val="Normal"/>
    <w:qFormat/>
    <w:rsid w:val="00537CCB"/>
    <w:pPr>
      <w:keepNext/>
      <w:numPr>
        <w:numId w:val="28"/>
      </w:numPr>
      <w:suppressAutoHyphens/>
      <w:jc w:val="center"/>
      <w:outlineLvl w:val="0"/>
    </w:pPr>
    <w:rPr>
      <w:rFonts w:ascii="Arial" w:eastAsia="Times New Roman" w:hAnsi="Arial" w:cs="Arial"/>
      <w:b/>
      <w:bCs/>
      <w:kern w:val="2"/>
      <w:sz w:val="32"/>
      <w:lang w:val="pt-BR"/>
    </w:rPr>
  </w:style>
  <w:style w:type="paragraph" w:customStyle="1" w:styleId="Ttulo22">
    <w:name w:val="Título 22"/>
    <w:basedOn w:val="Normal"/>
    <w:next w:val="Normal"/>
    <w:qFormat/>
    <w:rsid w:val="00537CCB"/>
    <w:pPr>
      <w:keepNext/>
      <w:numPr>
        <w:ilvl w:val="1"/>
        <w:numId w:val="28"/>
      </w:numPr>
      <w:suppressAutoHyphens/>
      <w:jc w:val="center"/>
      <w:outlineLvl w:val="1"/>
    </w:pPr>
    <w:rPr>
      <w:rFonts w:ascii="Arial" w:eastAsia="Times New Roman" w:hAnsi="Arial" w:cs="Arial"/>
      <w:b/>
      <w:bCs/>
      <w:kern w:val="2"/>
      <w:sz w:val="24"/>
      <w:lang w:val="pt-BR"/>
    </w:rPr>
  </w:style>
  <w:style w:type="paragraph" w:customStyle="1" w:styleId="Ttulo32">
    <w:name w:val="Título 32"/>
    <w:basedOn w:val="Normal"/>
    <w:next w:val="Normal"/>
    <w:qFormat/>
    <w:rsid w:val="00537CCB"/>
    <w:pPr>
      <w:keepNext/>
      <w:numPr>
        <w:ilvl w:val="2"/>
        <w:numId w:val="28"/>
      </w:numPr>
      <w:suppressAutoHyphens/>
      <w:outlineLvl w:val="2"/>
    </w:pPr>
    <w:rPr>
      <w:rFonts w:ascii="Arial" w:eastAsia="Times New Roman" w:hAnsi="Arial" w:cs="Arial"/>
      <w:b/>
      <w:bCs/>
      <w:kern w:val="2"/>
      <w:lang w:val="pt-BR"/>
    </w:rPr>
  </w:style>
  <w:style w:type="paragraph" w:customStyle="1" w:styleId="Ttulo61">
    <w:name w:val="Título 61"/>
    <w:basedOn w:val="Normal"/>
    <w:next w:val="Normal"/>
    <w:qFormat/>
    <w:rsid w:val="00537CCB"/>
    <w:pPr>
      <w:numPr>
        <w:ilvl w:val="5"/>
        <w:numId w:val="28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kern w:val="2"/>
      <w:sz w:val="22"/>
      <w:szCs w:val="22"/>
      <w:lang w:val="pt-BR"/>
    </w:rPr>
  </w:style>
  <w:style w:type="numbering" w:customStyle="1" w:styleId="Listaatual1">
    <w:name w:val="Lista atual1"/>
    <w:uiPriority w:val="99"/>
    <w:rsid w:val="001F104A"/>
    <w:pPr>
      <w:numPr>
        <w:numId w:val="32"/>
      </w:numPr>
    </w:pPr>
  </w:style>
  <w:style w:type="paragraph" w:customStyle="1" w:styleId="Estilo1">
    <w:name w:val="Estilo1"/>
    <w:basedOn w:val="Normal"/>
    <w:qFormat/>
    <w:rsid w:val="00EE2B85"/>
    <w:pPr>
      <w:jc w:val="both"/>
    </w:pPr>
    <w:rPr>
      <w:rFonts w:ascii="Verdana" w:eastAsia="Times New Roman" w:hAnsi="Verdana" w:cs="Arial"/>
      <w:sz w:val="22"/>
      <w:szCs w:val="22"/>
      <w:lang w:val="pt-BR" w:eastAsia="pt-BR"/>
    </w:rPr>
  </w:style>
  <w:style w:type="character" w:customStyle="1" w:styleId="texto1Char">
    <w:name w:val="texto1 Char"/>
    <w:link w:val="texto1"/>
    <w:qFormat/>
    <w:rsid w:val="00EE2B85"/>
    <w:rPr>
      <w:rFonts w:ascii="Arial" w:eastAsia="Times New Roman" w:hAnsi="Arial" w:cs="Times New Roman"/>
      <w:sz w:val="24"/>
    </w:rPr>
  </w:style>
  <w:style w:type="paragraph" w:customStyle="1" w:styleId="xl63">
    <w:name w:val="xl63"/>
    <w:basedOn w:val="Normal"/>
    <w:rsid w:val="00EE2B85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4BC9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pt-BR"/>
    </w:rPr>
  </w:style>
  <w:style w:type="paragraph" w:customStyle="1" w:styleId="xl64">
    <w:name w:val="xl64"/>
    <w:basedOn w:val="Normal"/>
    <w:rsid w:val="00EE2B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val="pt-BR" w:eastAsia="pt-BR"/>
    </w:rPr>
  </w:style>
  <w:style w:type="paragraph" w:customStyle="1" w:styleId="xl65">
    <w:name w:val="xl65"/>
    <w:basedOn w:val="Normal"/>
    <w:qFormat/>
    <w:rsid w:val="00EE2B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  <w:lang w:val="pt-BR" w:eastAsia="pt-BR"/>
    </w:rPr>
  </w:style>
  <w:style w:type="paragraph" w:customStyle="1" w:styleId="xl66">
    <w:name w:val="xl66"/>
    <w:basedOn w:val="Normal"/>
    <w:qFormat/>
    <w:rsid w:val="00EE2B85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C4BC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pt-BR"/>
    </w:rPr>
  </w:style>
  <w:style w:type="paragraph" w:customStyle="1" w:styleId="xl67">
    <w:name w:val="xl67"/>
    <w:basedOn w:val="Normal"/>
    <w:qFormat/>
    <w:rsid w:val="00EE2B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val="pt-BR" w:eastAsia="pt-BR"/>
    </w:rPr>
  </w:style>
  <w:style w:type="paragraph" w:customStyle="1" w:styleId="xl68">
    <w:name w:val="xl68"/>
    <w:basedOn w:val="Normal"/>
    <w:qFormat/>
    <w:rsid w:val="00EE2B8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font41">
    <w:name w:val="font41"/>
    <w:basedOn w:val="Fontepargpadro"/>
    <w:qFormat/>
    <w:rsid w:val="00EE2B85"/>
    <w:rPr>
      <w:rFonts w:ascii="Calibri" w:hAnsi="Calibri" w:cs="Calibri" w:hint="default"/>
      <w:color w:val="000000"/>
      <w:u w:val="none"/>
    </w:rPr>
  </w:style>
  <w:style w:type="character" w:customStyle="1" w:styleId="font61">
    <w:name w:val="font61"/>
    <w:basedOn w:val="Fontepargpadro"/>
    <w:qFormat/>
    <w:rsid w:val="00EE2B85"/>
    <w:rPr>
      <w:rFonts w:ascii="Calibri" w:hAnsi="Calibri" w:cs="Calibri" w:hint="default"/>
      <w:color w:val="808080"/>
      <w:u w:val="none"/>
    </w:rPr>
  </w:style>
  <w:style w:type="character" w:customStyle="1" w:styleId="font91">
    <w:name w:val="font91"/>
    <w:basedOn w:val="Fontepargpadro"/>
    <w:qFormat/>
    <w:rsid w:val="00EE2B85"/>
    <w:rPr>
      <w:rFonts w:ascii="Calibri" w:hAnsi="Calibri" w:cs="Calibri" w:hint="default"/>
      <w:b/>
      <w:bCs/>
      <w:color w:val="000000"/>
      <w:u w:val="none"/>
    </w:rPr>
  </w:style>
  <w:style w:type="character" w:customStyle="1" w:styleId="font101">
    <w:name w:val="font101"/>
    <w:basedOn w:val="Fontepargpadro"/>
    <w:qFormat/>
    <w:rsid w:val="00EE2B85"/>
    <w:rPr>
      <w:rFonts w:ascii="Calibri" w:hAnsi="Calibri" w:cs="Calibri" w:hint="default"/>
      <w:color w:val="000000"/>
      <w:u w:val="single"/>
    </w:rPr>
  </w:style>
  <w:style w:type="character" w:customStyle="1" w:styleId="font111">
    <w:name w:val="font111"/>
    <w:basedOn w:val="Fontepargpadro"/>
    <w:qFormat/>
    <w:rsid w:val="00EE2B85"/>
    <w:rPr>
      <w:rFonts w:ascii="Calibri" w:hAnsi="Calibri" w:cs="Calibri" w:hint="default"/>
      <w:b/>
      <w:bCs/>
      <w:color w:val="000000"/>
      <w:u w:val="single"/>
    </w:rPr>
  </w:style>
  <w:style w:type="table" w:customStyle="1" w:styleId="TableGrid">
    <w:name w:val="TableGrid"/>
    <w:rsid w:val="00EE2B85"/>
    <w:rPr>
      <w:rFonts w:ascii="Times New Roman" w:eastAsia="SimSu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9156"/>
    <customShpInfo spid="_x0000_s49157"/>
    <customShpInfo spid="_x0000_s491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4FEFAA-AA3E-449C-BCAF-E726FDEB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5299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Camilo Bianchi</cp:lastModifiedBy>
  <cp:revision>3</cp:revision>
  <cp:lastPrinted>2023-01-31T13:45:00Z</cp:lastPrinted>
  <dcterms:created xsi:type="dcterms:W3CDTF">2023-04-25T11:51:00Z</dcterms:created>
  <dcterms:modified xsi:type="dcterms:W3CDTF">2023-04-25T12:14:00Z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DEA28FA9EE6D47CCACDA3E04077A93F5</vt:lpwstr>
  </property>
</Properties>
</file>